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BF" w:rsidRPr="009E6D1C" w:rsidRDefault="00B859BF">
      <w:pPr>
        <w:pStyle w:val="GvdeMetni"/>
      </w:pPr>
    </w:p>
    <w:p w:rsidR="00B859BF" w:rsidRPr="009E6D1C" w:rsidRDefault="00E418A3" w:rsidP="00E418A3">
      <w:pPr>
        <w:tabs>
          <w:tab w:val="left" w:pos="2445"/>
        </w:tabs>
        <w:spacing w:before="247"/>
        <w:rPr>
          <w:sz w:val="18"/>
          <w:szCs w:val="18"/>
        </w:rPr>
      </w:pPr>
      <w:r w:rsidRPr="009E6D1C">
        <w:rPr>
          <w:sz w:val="18"/>
          <w:szCs w:val="18"/>
        </w:rPr>
        <w:t xml:space="preserve">                 </w:t>
      </w:r>
      <w:r w:rsidR="006D784D" w:rsidRPr="009E6D1C">
        <w:rPr>
          <w:color w:val="0D4093"/>
          <w:spacing w:val="-6"/>
          <w:sz w:val="18"/>
          <w:szCs w:val="18"/>
        </w:rPr>
        <w:t>KİŞİSEL</w:t>
      </w:r>
      <w:r w:rsidR="006D784D" w:rsidRPr="009E6D1C">
        <w:rPr>
          <w:color w:val="0D4093"/>
          <w:spacing w:val="-18"/>
          <w:sz w:val="18"/>
          <w:szCs w:val="18"/>
        </w:rPr>
        <w:t xml:space="preserve"> </w:t>
      </w:r>
      <w:r w:rsidR="006D784D" w:rsidRPr="009E6D1C">
        <w:rPr>
          <w:color w:val="0D4093"/>
          <w:spacing w:val="-7"/>
          <w:sz w:val="18"/>
          <w:szCs w:val="18"/>
        </w:rPr>
        <w:t>BİLGİLER</w:t>
      </w:r>
      <w:r w:rsidR="006D784D" w:rsidRPr="009E6D1C">
        <w:rPr>
          <w:color w:val="0D4093"/>
          <w:spacing w:val="-7"/>
          <w:sz w:val="18"/>
          <w:szCs w:val="18"/>
        </w:rPr>
        <w:tab/>
      </w:r>
      <w:bookmarkStart w:id="0" w:name="_GoBack"/>
      <w:r w:rsidR="006D784D" w:rsidRPr="009E6D1C">
        <w:rPr>
          <w:color w:val="3E3937"/>
          <w:spacing w:val="-6"/>
          <w:sz w:val="18"/>
          <w:szCs w:val="18"/>
        </w:rPr>
        <w:t>Seçkin</w:t>
      </w:r>
      <w:r w:rsidR="006D784D" w:rsidRPr="009E6D1C">
        <w:rPr>
          <w:color w:val="3E3937"/>
          <w:spacing w:val="-5"/>
          <w:sz w:val="18"/>
          <w:szCs w:val="18"/>
        </w:rPr>
        <w:t xml:space="preserve"> </w:t>
      </w:r>
      <w:r w:rsidR="006D784D" w:rsidRPr="009E6D1C">
        <w:rPr>
          <w:color w:val="3E3937"/>
          <w:spacing w:val="-6"/>
          <w:sz w:val="18"/>
          <w:szCs w:val="18"/>
        </w:rPr>
        <w:t>Saygılı</w:t>
      </w:r>
      <w:bookmarkEnd w:id="0"/>
    </w:p>
    <w:p w:rsidR="00B859BF" w:rsidRPr="009E6D1C" w:rsidRDefault="006D784D">
      <w:pPr>
        <w:pStyle w:val="GvdeMetni"/>
        <w:spacing w:before="247" w:line="362" w:lineRule="auto"/>
        <w:ind w:left="2443" w:right="2282"/>
      </w:pPr>
      <w:r w:rsidRPr="009E6D1C">
        <w:rPr>
          <w:noProof/>
          <w:position w:val="-5"/>
          <w:lang w:val="tr-TR" w:eastAsia="tr-TR" w:bidi="ar-SA"/>
        </w:rPr>
        <w:drawing>
          <wp:inline distT="0" distB="0" distL="0" distR="0" wp14:anchorId="1D2B29FD" wp14:editId="1BF67E58">
            <wp:extent cx="121919" cy="1435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D1C">
        <w:t xml:space="preserve"> </w:t>
      </w:r>
      <w:r w:rsidRPr="009E6D1C">
        <w:rPr>
          <w:spacing w:val="20"/>
        </w:rPr>
        <w:t xml:space="preserve"> </w:t>
      </w:r>
      <w:r w:rsidRPr="009E6D1C">
        <w:rPr>
          <w:color w:val="3E3937"/>
          <w:spacing w:val="-7"/>
        </w:rPr>
        <w:t xml:space="preserve">Akpınar </w:t>
      </w:r>
      <w:r w:rsidRPr="009E6D1C">
        <w:rPr>
          <w:color w:val="3E3937"/>
          <w:spacing w:val="-5"/>
        </w:rPr>
        <w:t xml:space="preserve">Mah. </w:t>
      </w:r>
      <w:r w:rsidRPr="009E6D1C">
        <w:rPr>
          <w:color w:val="3E3937"/>
          <w:spacing w:val="-6"/>
        </w:rPr>
        <w:t xml:space="preserve">Ormanköy Konutları </w:t>
      </w:r>
      <w:r w:rsidRPr="009E6D1C">
        <w:rPr>
          <w:color w:val="3E3937"/>
          <w:spacing w:val="-4"/>
        </w:rPr>
        <w:t xml:space="preserve">2. </w:t>
      </w:r>
      <w:r w:rsidR="00D17B76">
        <w:rPr>
          <w:color w:val="3E3937"/>
          <w:spacing w:val="-6"/>
        </w:rPr>
        <w:t>Etap No:22</w:t>
      </w:r>
      <w:r w:rsidRPr="009E6D1C">
        <w:rPr>
          <w:color w:val="3E3937"/>
          <w:spacing w:val="-6"/>
        </w:rPr>
        <w:t>,</w:t>
      </w:r>
      <w:r w:rsidRPr="009E6D1C">
        <w:rPr>
          <w:color w:val="3E3937"/>
          <w:spacing w:val="-33"/>
        </w:rPr>
        <w:t xml:space="preserve"> </w:t>
      </w:r>
      <w:r w:rsidRPr="009E6D1C">
        <w:rPr>
          <w:color w:val="3E3937"/>
          <w:spacing w:val="-6"/>
        </w:rPr>
        <w:t>Kocaeli</w:t>
      </w:r>
      <w:r w:rsidRPr="009E6D1C">
        <w:rPr>
          <w:color w:val="3E3937"/>
          <w:spacing w:val="-7"/>
        </w:rPr>
        <w:t xml:space="preserve"> (Türkiye)</w:t>
      </w:r>
      <w:r w:rsidRPr="009E6D1C">
        <w:rPr>
          <w:color w:val="3E3937"/>
        </w:rPr>
        <w:t xml:space="preserve"> </w:t>
      </w:r>
      <w:r w:rsidRPr="009E6D1C">
        <w:rPr>
          <w:noProof/>
          <w:color w:val="3E3937"/>
          <w:position w:val="-2"/>
          <w:lang w:val="tr-TR" w:eastAsia="tr-TR" w:bidi="ar-SA"/>
        </w:rPr>
        <w:drawing>
          <wp:inline distT="0" distB="0" distL="0" distR="0" wp14:anchorId="5A59A89E" wp14:editId="3CA6AD82">
            <wp:extent cx="125730" cy="1282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D1C">
        <w:rPr>
          <w:color w:val="3E3937"/>
        </w:rPr>
        <w:t xml:space="preserve">  </w:t>
      </w:r>
      <w:r w:rsidRPr="009E6D1C">
        <w:rPr>
          <w:color w:val="3E3937"/>
          <w:spacing w:val="-19"/>
        </w:rPr>
        <w:t xml:space="preserve"> </w:t>
      </w:r>
      <w:r w:rsidRPr="009E6D1C">
        <w:rPr>
          <w:color w:val="3E3937"/>
          <w:spacing w:val="-5"/>
        </w:rPr>
        <w:t xml:space="preserve">+90 532 501 </w:t>
      </w:r>
      <w:r w:rsidRPr="009E6D1C">
        <w:rPr>
          <w:color w:val="3E3937"/>
          <w:spacing w:val="-4"/>
        </w:rPr>
        <w:t>13</w:t>
      </w:r>
      <w:r w:rsidRPr="009E6D1C">
        <w:rPr>
          <w:color w:val="3E3937"/>
          <w:spacing w:val="-35"/>
        </w:rPr>
        <w:t xml:space="preserve"> </w:t>
      </w:r>
      <w:r w:rsidRPr="009E6D1C">
        <w:rPr>
          <w:color w:val="3E3937"/>
          <w:spacing w:val="-4"/>
        </w:rPr>
        <w:t>41</w:t>
      </w:r>
    </w:p>
    <w:p w:rsidR="00B859BF" w:rsidRPr="009E6D1C" w:rsidRDefault="006D784D" w:rsidP="00033D43">
      <w:pPr>
        <w:pStyle w:val="GvdeMetni"/>
        <w:numPr>
          <w:ilvl w:val="0"/>
          <w:numId w:val="5"/>
        </w:numPr>
        <w:spacing w:before="27"/>
      </w:pPr>
      <w:r w:rsidRPr="009E6D1C">
        <w:rPr>
          <w:noProof/>
          <w:position w:val="-2"/>
          <w:lang w:val="tr-TR" w:eastAsia="tr-TR" w:bidi="ar-SA"/>
        </w:rPr>
        <w:drawing>
          <wp:inline distT="0" distB="0" distL="0" distR="0" wp14:anchorId="615B3495" wp14:editId="02FD289A">
            <wp:extent cx="125730" cy="12557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D1C">
        <w:t xml:space="preserve"> </w:t>
      </w:r>
      <w:r w:rsidRPr="009E6D1C">
        <w:rPr>
          <w:spacing w:val="18"/>
        </w:rPr>
        <w:t xml:space="preserve"> </w:t>
      </w:r>
      <w:hyperlink r:id="rId10">
        <w:r w:rsidRPr="009E6D1C">
          <w:rPr>
            <w:color w:val="3E3937"/>
            <w:spacing w:val="-7"/>
          </w:rPr>
          <w:t>ssaygili@abigemdm.com.tr</w:t>
        </w:r>
      </w:hyperlink>
    </w:p>
    <w:p w:rsidR="00B859BF" w:rsidRPr="009E6D1C" w:rsidRDefault="00E418A3" w:rsidP="00E418A3">
      <w:pPr>
        <w:pStyle w:val="GvdeMetni"/>
        <w:spacing w:before="171"/>
      </w:pPr>
      <w:r w:rsidRPr="009E6D1C">
        <w:t xml:space="preserve">                    </w:t>
      </w:r>
      <w:r w:rsidR="006D784D" w:rsidRPr="009E6D1C">
        <w:rPr>
          <w:noProof/>
          <w:lang w:val="tr-TR" w:eastAsia="tr-TR" w:bidi="ar-SA"/>
        </w:rPr>
        <w:drawing>
          <wp:anchor distT="0" distB="0" distL="0" distR="0" simplePos="0" relativeHeight="251654656" behindDoc="0" locked="0" layoutInCell="1" allowOverlap="1" wp14:anchorId="450B41B6" wp14:editId="5BE4AB93">
            <wp:simplePos x="0" y="0"/>
            <wp:positionH relativeFrom="page">
              <wp:posOffset>2340610</wp:posOffset>
            </wp:positionH>
            <wp:positionV relativeFrom="paragraph">
              <wp:posOffset>151027</wp:posOffset>
            </wp:positionV>
            <wp:extent cx="4787899" cy="889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84D" w:rsidRPr="009E6D1C">
        <w:rPr>
          <w:color w:val="0D4093"/>
        </w:rPr>
        <w:t>İŞ DENEYİMİ</w:t>
      </w:r>
    </w:p>
    <w:p w:rsidR="00B859BF" w:rsidRPr="009E6D1C" w:rsidRDefault="00B859BF">
      <w:pPr>
        <w:pStyle w:val="GvdeMetni"/>
        <w:spacing w:before="7"/>
      </w:pPr>
    </w:p>
    <w:p w:rsidR="00B859BF" w:rsidRPr="009E6D1C" w:rsidRDefault="00B859BF">
      <w:pPr>
        <w:rPr>
          <w:sz w:val="18"/>
          <w:szCs w:val="18"/>
        </w:rPr>
        <w:sectPr w:rsidR="00B859BF" w:rsidRPr="009E6D1C" w:rsidSect="00E418A3">
          <w:headerReference w:type="default" r:id="rId12"/>
          <w:footerReference w:type="default" r:id="rId13"/>
          <w:type w:val="continuous"/>
          <w:pgSz w:w="11900" w:h="16840"/>
          <w:pgMar w:top="1135" w:right="540" w:bottom="900" w:left="1240" w:header="1017" w:footer="708" w:gutter="0"/>
          <w:pgNumType w:start="1"/>
          <w:cols w:space="708"/>
        </w:sectPr>
      </w:pPr>
    </w:p>
    <w:p w:rsidR="00B859BF" w:rsidRPr="009E6D1C" w:rsidRDefault="006D784D">
      <w:pPr>
        <w:pStyle w:val="GvdeMetni"/>
        <w:spacing w:before="94"/>
        <w:ind w:left="178"/>
      </w:pPr>
      <w:r w:rsidRPr="009E6D1C">
        <w:rPr>
          <w:color w:val="0D4093"/>
          <w:spacing w:val="-7"/>
        </w:rPr>
        <w:t xml:space="preserve">02/09/2013–Devam </w:t>
      </w:r>
      <w:r w:rsidRPr="009E6D1C">
        <w:rPr>
          <w:color w:val="0D4093"/>
          <w:spacing w:val="-6"/>
        </w:rPr>
        <w:t>ediyor</w:t>
      </w:r>
    </w:p>
    <w:p w:rsidR="00B859BF" w:rsidRPr="009E6D1C" w:rsidRDefault="006D784D">
      <w:pPr>
        <w:pStyle w:val="GvdeMetni"/>
        <w:spacing w:before="8"/>
      </w:pPr>
      <w:r w:rsidRPr="009E6D1C">
        <w:br w:type="column"/>
      </w:r>
    </w:p>
    <w:p w:rsidR="00B859BF" w:rsidRPr="009E6D1C" w:rsidRDefault="006D784D">
      <w:pPr>
        <w:pStyle w:val="Balk1"/>
        <w:ind w:left="178"/>
        <w:rPr>
          <w:sz w:val="18"/>
          <w:szCs w:val="18"/>
        </w:rPr>
      </w:pPr>
      <w:r w:rsidRPr="009E6D1C">
        <w:rPr>
          <w:color w:val="3E3937"/>
          <w:sz w:val="18"/>
          <w:szCs w:val="18"/>
        </w:rPr>
        <w:t>DM Abigem A.Ş., Kocaeli (Türkiye)</w:t>
      </w:r>
    </w:p>
    <w:p w:rsidR="00B859BF" w:rsidRPr="009E6D1C" w:rsidRDefault="006D784D" w:rsidP="00033D43">
      <w:pPr>
        <w:pStyle w:val="ListeParagraf"/>
        <w:numPr>
          <w:ilvl w:val="0"/>
          <w:numId w:val="6"/>
        </w:numPr>
        <w:tabs>
          <w:tab w:val="left" w:pos="671"/>
          <w:tab w:val="left" w:pos="672"/>
        </w:tabs>
        <w:spacing w:before="113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İşletmelerin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kurumsal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altyapı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ihtiyaç</w:t>
      </w:r>
      <w:r w:rsidRPr="009E6D1C">
        <w:rPr>
          <w:color w:val="3E3937"/>
          <w:spacing w:val="-10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analizi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3"/>
          <w:sz w:val="18"/>
          <w:szCs w:val="18"/>
        </w:rPr>
        <w:t>ve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eğitim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ihtiyaç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analizlerini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yapılması</w:t>
      </w:r>
    </w:p>
    <w:p w:rsidR="00033D43" w:rsidRPr="009E6D1C" w:rsidRDefault="006D784D" w:rsidP="00033D43">
      <w:pPr>
        <w:pStyle w:val="ListeParagraf"/>
        <w:numPr>
          <w:ilvl w:val="0"/>
          <w:numId w:val="6"/>
        </w:numPr>
        <w:tabs>
          <w:tab w:val="left" w:pos="671"/>
          <w:tab w:val="left" w:pos="672"/>
        </w:tabs>
        <w:rPr>
          <w:sz w:val="18"/>
          <w:szCs w:val="18"/>
        </w:rPr>
      </w:pPr>
      <w:r w:rsidRPr="009E6D1C">
        <w:rPr>
          <w:color w:val="3E3937"/>
          <w:spacing w:val="-5"/>
          <w:sz w:val="18"/>
          <w:szCs w:val="18"/>
        </w:rPr>
        <w:t xml:space="preserve">Özel </w:t>
      </w:r>
      <w:r w:rsidRPr="009E6D1C">
        <w:rPr>
          <w:color w:val="3E3937"/>
          <w:spacing w:val="-6"/>
          <w:sz w:val="18"/>
          <w:szCs w:val="18"/>
        </w:rPr>
        <w:t xml:space="preserve">projelerin </w:t>
      </w:r>
      <w:r w:rsidR="00033D43" w:rsidRPr="009E6D1C">
        <w:rPr>
          <w:color w:val="3E3937"/>
          <w:spacing w:val="-6"/>
          <w:sz w:val="18"/>
          <w:szCs w:val="18"/>
        </w:rPr>
        <w:t>yazılması ve</w:t>
      </w:r>
      <w:r w:rsidR="00033D43" w:rsidRPr="009E6D1C">
        <w:rPr>
          <w:color w:val="3E3937"/>
          <w:spacing w:val="-19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yürütülmesi</w:t>
      </w:r>
      <w:r w:rsidR="009E6D1C" w:rsidRPr="009E6D1C">
        <w:rPr>
          <w:color w:val="3E3937"/>
          <w:spacing w:val="-6"/>
          <w:sz w:val="18"/>
          <w:szCs w:val="18"/>
        </w:rPr>
        <w:t>,</w:t>
      </w:r>
    </w:p>
    <w:p w:rsidR="00B859BF" w:rsidRPr="009E6D1C" w:rsidRDefault="006D784D" w:rsidP="00033D43">
      <w:pPr>
        <w:pStyle w:val="ListeParagraf"/>
        <w:numPr>
          <w:ilvl w:val="0"/>
          <w:numId w:val="6"/>
        </w:numPr>
        <w:tabs>
          <w:tab w:val="left" w:pos="671"/>
          <w:tab w:val="left" w:pos="672"/>
        </w:tabs>
        <w:spacing w:before="83"/>
        <w:rPr>
          <w:sz w:val="18"/>
          <w:szCs w:val="18"/>
        </w:rPr>
      </w:pPr>
      <w:r w:rsidRPr="009E6D1C">
        <w:rPr>
          <w:color w:val="3E3937"/>
          <w:spacing w:val="-5"/>
          <w:sz w:val="18"/>
          <w:szCs w:val="18"/>
        </w:rPr>
        <w:t>Doğu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Marmara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Bölgesi’nde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sanayi</w:t>
      </w:r>
      <w:r w:rsidRPr="009E6D1C">
        <w:rPr>
          <w:color w:val="3E3937"/>
          <w:spacing w:val="-10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kuruluşları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5"/>
          <w:sz w:val="18"/>
          <w:szCs w:val="18"/>
        </w:rPr>
        <w:t>için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7"/>
          <w:sz w:val="18"/>
          <w:szCs w:val="18"/>
        </w:rPr>
        <w:t>düzenlenen</w:t>
      </w:r>
      <w:r w:rsidRPr="009E6D1C">
        <w:rPr>
          <w:color w:val="3E3937"/>
          <w:spacing w:val="-10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çalışmaların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yürütülmesi</w:t>
      </w:r>
    </w:p>
    <w:p w:rsidR="00B859BF" w:rsidRPr="009E6D1C" w:rsidRDefault="006D784D" w:rsidP="00033D43">
      <w:pPr>
        <w:pStyle w:val="ListeParagraf"/>
        <w:numPr>
          <w:ilvl w:val="0"/>
          <w:numId w:val="6"/>
        </w:numPr>
        <w:tabs>
          <w:tab w:val="left" w:pos="671"/>
          <w:tab w:val="left" w:pos="672"/>
        </w:tabs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Çeşitli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konularda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sektöründe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5"/>
          <w:sz w:val="18"/>
          <w:szCs w:val="18"/>
        </w:rPr>
        <w:t>uzman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7"/>
          <w:sz w:val="18"/>
          <w:szCs w:val="18"/>
        </w:rPr>
        <w:t>danışmanlarla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projeler</w:t>
      </w:r>
      <w:r w:rsidRPr="009E6D1C">
        <w:rPr>
          <w:color w:val="3E3937"/>
          <w:spacing w:val="-10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yazılıp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yürütülmesi</w:t>
      </w:r>
    </w:p>
    <w:p w:rsidR="00B859BF" w:rsidRPr="009E6D1C" w:rsidRDefault="006D784D" w:rsidP="00033D43">
      <w:pPr>
        <w:pStyle w:val="ListeParagraf"/>
        <w:numPr>
          <w:ilvl w:val="0"/>
          <w:numId w:val="6"/>
        </w:numPr>
        <w:tabs>
          <w:tab w:val="left" w:pos="671"/>
          <w:tab w:val="left" w:pos="672"/>
        </w:tabs>
        <w:spacing w:before="83"/>
        <w:rPr>
          <w:sz w:val="18"/>
          <w:szCs w:val="18"/>
        </w:rPr>
      </w:pPr>
      <w:r w:rsidRPr="009E6D1C">
        <w:rPr>
          <w:color w:val="3E3937"/>
          <w:spacing w:val="-5"/>
          <w:sz w:val="18"/>
          <w:szCs w:val="18"/>
        </w:rPr>
        <w:t>Doğu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Marmara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Bölgesinde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bulunan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firmalara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5"/>
          <w:sz w:val="18"/>
          <w:szCs w:val="18"/>
        </w:rPr>
        <w:t>uzman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olunan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konularda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="009E6D1C" w:rsidRPr="009E6D1C">
        <w:rPr>
          <w:color w:val="3E3937"/>
          <w:spacing w:val="-6"/>
          <w:sz w:val="18"/>
          <w:szCs w:val="18"/>
        </w:rPr>
        <w:t>danışmanlık verilmesi,</w:t>
      </w:r>
    </w:p>
    <w:p w:rsidR="00B859BF" w:rsidRPr="009E6D1C" w:rsidRDefault="006D784D" w:rsidP="00033D43">
      <w:pPr>
        <w:pStyle w:val="GvdeMetni"/>
        <w:numPr>
          <w:ilvl w:val="0"/>
          <w:numId w:val="6"/>
        </w:numPr>
        <w:tabs>
          <w:tab w:val="left" w:pos="621"/>
        </w:tabs>
        <w:spacing w:before="85"/>
        <w:rPr>
          <w:color w:val="3E3937"/>
          <w:spacing w:val="-6"/>
        </w:rPr>
      </w:pPr>
      <w:r w:rsidRPr="009E6D1C">
        <w:rPr>
          <w:color w:val="3E3937"/>
          <w:spacing w:val="-6"/>
        </w:rPr>
        <w:t>KOSGEB Girişimcilik</w:t>
      </w:r>
      <w:r w:rsidRPr="009E6D1C">
        <w:rPr>
          <w:color w:val="3E3937"/>
          <w:spacing w:val="-20"/>
        </w:rPr>
        <w:t xml:space="preserve"> </w:t>
      </w:r>
      <w:r w:rsidRPr="009E6D1C">
        <w:rPr>
          <w:color w:val="3E3937"/>
          <w:spacing w:val="-6"/>
        </w:rPr>
        <w:t>Eğitmeni</w:t>
      </w:r>
    </w:p>
    <w:p w:rsidR="00033D43" w:rsidRPr="009E6D1C" w:rsidRDefault="00033D43" w:rsidP="00033D43">
      <w:pPr>
        <w:pStyle w:val="GvdeMetni"/>
        <w:numPr>
          <w:ilvl w:val="0"/>
          <w:numId w:val="6"/>
        </w:numPr>
        <w:tabs>
          <w:tab w:val="left" w:pos="621"/>
        </w:tabs>
        <w:spacing w:before="85"/>
        <w:rPr>
          <w:color w:val="3E3937"/>
          <w:spacing w:val="-6"/>
        </w:rPr>
      </w:pPr>
      <w:r w:rsidRPr="009E6D1C">
        <w:rPr>
          <w:color w:val="3E3937"/>
          <w:spacing w:val="-6"/>
        </w:rPr>
        <w:t>Eğitmenlik (PCM, Marka, İş Geliştirme, Pazarlama)</w:t>
      </w:r>
    </w:p>
    <w:p w:rsidR="00033D43" w:rsidRPr="009E6D1C" w:rsidRDefault="00033D43">
      <w:pPr>
        <w:pStyle w:val="GvdeMetni"/>
        <w:tabs>
          <w:tab w:val="left" w:pos="621"/>
        </w:tabs>
        <w:spacing w:before="85"/>
        <w:ind w:left="178"/>
      </w:pPr>
    </w:p>
    <w:p w:rsidR="00B859BF" w:rsidRPr="009E6D1C" w:rsidRDefault="00B859BF">
      <w:pPr>
        <w:rPr>
          <w:sz w:val="18"/>
          <w:szCs w:val="18"/>
        </w:rPr>
      </w:pPr>
    </w:p>
    <w:p w:rsidR="00033D43" w:rsidRPr="009E6D1C" w:rsidRDefault="00033D43">
      <w:pPr>
        <w:rPr>
          <w:sz w:val="18"/>
          <w:szCs w:val="18"/>
        </w:rPr>
        <w:sectPr w:rsidR="00033D43" w:rsidRPr="009E6D1C">
          <w:type w:val="continuous"/>
          <w:pgSz w:w="11900" w:h="16840"/>
          <w:pgMar w:top="1240" w:right="540" w:bottom="900" w:left="1240" w:header="708" w:footer="708" w:gutter="0"/>
          <w:cols w:num="2" w:space="708" w:equalWidth="0">
            <w:col w:w="2198" w:space="70"/>
            <w:col w:w="7852"/>
          </w:cols>
        </w:sectPr>
      </w:pPr>
    </w:p>
    <w:p w:rsidR="00B859BF" w:rsidRPr="009E6D1C" w:rsidRDefault="00B859BF">
      <w:pPr>
        <w:pStyle w:val="GvdeMetni"/>
      </w:pP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space="708"/>
        </w:sectPr>
      </w:pPr>
    </w:p>
    <w:p w:rsidR="00B859BF" w:rsidRPr="009E6D1C" w:rsidRDefault="006D784D">
      <w:pPr>
        <w:pStyle w:val="GvdeMetni"/>
        <w:spacing w:before="94"/>
        <w:ind w:left="388"/>
      </w:pPr>
      <w:r w:rsidRPr="009E6D1C">
        <w:rPr>
          <w:color w:val="0D4093"/>
          <w:spacing w:val="-8"/>
        </w:rPr>
        <w:t>01/10/2008–29/07/2011</w:t>
      </w:r>
    </w:p>
    <w:p w:rsidR="00B859BF" w:rsidRPr="009E6D1C" w:rsidRDefault="006D784D">
      <w:pPr>
        <w:pStyle w:val="GvdeMetni"/>
        <w:spacing w:before="8"/>
      </w:pPr>
      <w:r w:rsidRPr="009E6D1C">
        <w:br w:type="column"/>
      </w:r>
    </w:p>
    <w:p w:rsidR="00B859BF" w:rsidRPr="009E6D1C" w:rsidRDefault="006D784D">
      <w:pPr>
        <w:pStyle w:val="Balk1"/>
        <w:ind w:left="250"/>
        <w:rPr>
          <w:sz w:val="18"/>
          <w:szCs w:val="18"/>
        </w:rPr>
      </w:pPr>
      <w:r w:rsidRPr="00F41DD2">
        <w:rPr>
          <w:b/>
          <w:color w:val="3E3937"/>
          <w:sz w:val="18"/>
          <w:szCs w:val="18"/>
        </w:rPr>
        <w:t>İstanbul Sanayi Odası, İstanbul (Türkiye</w:t>
      </w:r>
      <w:r w:rsidRPr="009E6D1C">
        <w:rPr>
          <w:color w:val="3E3937"/>
          <w:sz w:val="18"/>
          <w:szCs w:val="18"/>
        </w:rPr>
        <w:t>)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2"/>
          <w:tab w:val="left" w:pos="743"/>
        </w:tabs>
        <w:spacing w:before="113"/>
        <w:ind w:left="742" w:hanging="492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Türkiye'nin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birinci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3"/>
          <w:sz w:val="18"/>
          <w:szCs w:val="18"/>
        </w:rPr>
        <w:t>ve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ikinci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5"/>
          <w:sz w:val="18"/>
          <w:szCs w:val="18"/>
        </w:rPr>
        <w:t>500</w:t>
      </w:r>
      <w:r w:rsidRPr="009E6D1C">
        <w:rPr>
          <w:color w:val="3E3937"/>
          <w:spacing w:val="-10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Büyük</w:t>
      </w:r>
      <w:r w:rsidRPr="009E6D1C">
        <w:rPr>
          <w:color w:val="3E3937"/>
          <w:spacing w:val="-10"/>
          <w:sz w:val="18"/>
          <w:szCs w:val="18"/>
        </w:rPr>
        <w:t xml:space="preserve"> </w:t>
      </w:r>
      <w:r w:rsidRPr="009E6D1C">
        <w:rPr>
          <w:color w:val="3E3937"/>
          <w:spacing w:val="-7"/>
          <w:sz w:val="18"/>
          <w:szCs w:val="18"/>
        </w:rPr>
        <w:t>Sanayi</w:t>
      </w:r>
      <w:r w:rsidRPr="009E6D1C">
        <w:rPr>
          <w:color w:val="3E3937"/>
          <w:spacing w:val="-10"/>
          <w:sz w:val="18"/>
          <w:szCs w:val="18"/>
        </w:rPr>
        <w:t xml:space="preserve"> </w:t>
      </w:r>
      <w:r w:rsidRPr="009E6D1C">
        <w:rPr>
          <w:color w:val="3E3937"/>
          <w:spacing w:val="-7"/>
          <w:sz w:val="18"/>
          <w:szCs w:val="18"/>
        </w:rPr>
        <w:t>Kuruluşunun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Sıralanması</w:t>
      </w:r>
      <w:r w:rsidRPr="009E6D1C">
        <w:rPr>
          <w:color w:val="3E3937"/>
          <w:spacing w:val="-14"/>
          <w:sz w:val="18"/>
          <w:szCs w:val="18"/>
        </w:rPr>
        <w:t xml:space="preserve"> </w:t>
      </w:r>
      <w:r w:rsidRPr="009E6D1C">
        <w:rPr>
          <w:color w:val="3E3937"/>
          <w:spacing w:val="-5"/>
          <w:sz w:val="18"/>
          <w:szCs w:val="18"/>
        </w:rPr>
        <w:t>(İSO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500)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4"/>
          <w:tab w:val="left" w:pos="745"/>
        </w:tabs>
        <w:ind w:left="744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 xml:space="preserve">Ekonomik Durum </w:t>
      </w:r>
      <w:r w:rsidRPr="009E6D1C">
        <w:rPr>
          <w:color w:val="3E3937"/>
          <w:spacing w:val="-8"/>
          <w:sz w:val="18"/>
          <w:szCs w:val="18"/>
        </w:rPr>
        <w:t xml:space="preserve">Tespitinin </w:t>
      </w:r>
      <w:r w:rsidRPr="009E6D1C">
        <w:rPr>
          <w:color w:val="3E3937"/>
          <w:spacing w:val="-6"/>
          <w:sz w:val="18"/>
          <w:szCs w:val="18"/>
        </w:rPr>
        <w:t>yapılması</w:t>
      </w:r>
      <w:r w:rsidRPr="009E6D1C">
        <w:rPr>
          <w:color w:val="3E3937"/>
          <w:spacing w:val="-30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I/II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2"/>
          <w:tab w:val="left" w:pos="743"/>
        </w:tabs>
        <w:spacing w:before="83"/>
        <w:ind w:left="742" w:hanging="492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Türkiye Ekonomisi analizinin</w:t>
      </w:r>
      <w:r w:rsidRPr="009E6D1C">
        <w:rPr>
          <w:color w:val="3E3937"/>
          <w:spacing w:val="-23"/>
          <w:sz w:val="18"/>
          <w:szCs w:val="18"/>
        </w:rPr>
        <w:t xml:space="preserve"> </w:t>
      </w:r>
      <w:r w:rsidRPr="009E6D1C">
        <w:rPr>
          <w:color w:val="3E3937"/>
          <w:spacing w:val="-7"/>
          <w:sz w:val="18"/>
          <w:szCs w:val="18"/>
        </w:rPr>
        <w:t>yapılması,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4"/>
          <w:tab w:val="left" w:pos="745"/>
        </w:tabs>
        <w:ind w:left="744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Meslek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Komiteleri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Anket</w:t>
      </w:r>
      <w:r w:rsidRPr="009E6D1C">
        <w:rPr>
          <w:color w:val="3E3937"/>
          <w:spacing w:val="-13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Çalışması</w:t>
      </w:r>
      <w:r w:rsidRPr="009E6D1C">
        <w:rPr>
          <w:color w:val="3E3937"/>
          <w:spacing w:val="-14"/>
          <w:sz w:val="18"/>
          <w:szCs w:val="18"/>
        </w:rPr>
        <w:t xml:space="preserve"> </w:t>
      </w:r>
      <w:r w:rsidRPr="009E6D1C">
        <w:rPr>
          <w:color w:val="3E3937"/>
          <w:spacing w:val="-3"/>
          <w:sz w:val="18"/>
          <w:szCs w:val="18"/>
        </w:rPr>
        <w:t>vb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ekonomik</w:t>
      </w:r>
      <w:r w:rsidRPr="009E6D1C">
        <w:rPr>
          <w:color w:val="3E3937"/>
          <w:spacing w:val="-11"/>
          <w:sz w:val="18"/>
          <w:szCs w:val="18"/>
        </w:rPr>
        <w:t xml:space="preserve"> </w:t>
      </w:r>
      <w:r w:rsidRPr="009E6D1C">
        <w:rPr>
          <w:color w:val="3E3937"/>
          <w:spacing w:val="-7"/>
          <w:sz w:val="18"/>
          <w:szCs w:val="18"/>
        </w:rPr>
        <w:t>araştırmalarının</w:t>
      </w:r>
      <w:r w:rsidRPr="009E6D1C">
        <w:rPr>
          <w:color w:val="3E3937"/>
          <w:spacing w:val="-12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yapılması</w:t>
      </w: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num="2" w:space="708" w:equalWidth="0">
            <w:col w:w="2156" w:space="40"/>
            <w:col w:w="7924"/>
          </w:cols>
        </w:sectPr>
      </w:pPr>
    </w:p>
    <w:p w:rsidR="00B859BF" w:rsidRPr="009E6D1C" w:rsidRDefault="00B859BF">
      <w:pPr>
        <w:pStyle w:val="GvdeMetni"/>
        <w:spacing w:before="6"/>
      </w:pP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space="708"/>
        </w:sectPr>
      </w:pPr>
    </w:p>
    <w:p w:rsidR="00B859BF" w:rsidRPr="009E6D1C" w:rsidRDefault="006D784D">
      <w:pPr>
        <w:pStyle w:val="GvdeMetni"/>
        <w:spacing w:before="94"/>
        <w:ind w:left="375"/>
      </w:pPr>
      <w:r w:rsidRPr="009E6D1C">
        <w:rPr>
          <w:color w:val="0D4093"/>
          <w:spacing w:val="-7"/>
        </w:rPr>
        <w:t>02/08/2007–01/10/2007</w:t>
      </w:r>
    </w:p>
    <w:p w:rsidR="00B859BF" w:rsidRPr="009E6D1C" w:rsidRDefault="006D784D">
      <w:pPr>
        <w:pStyle w:val="GvdeMetni"/>
        <w:spacing w:before="8"/>
      </w:pPr>
      <w:r w:rsidRPr="009E6D1C">
        <w:br w:type="column"/>
      </w:r>
    </w:p>
    <w:p w:rsidR="00B859BF" w:rsidRPr="00F41DD2" w:rsidRDefault="006D784D">
      <w:pPr>
        <w:pStyle w:val="Balk1"/>
        <w:ind w:left="248"/>
        <w:rPr>
          <w:b/>
          <w:color w:val="3E3937"/>
          <w:spacing w:val="-6"/>
          <w:sz w:val="18"/>
          <w:szCs w:val="18"/>
        </w:rPr>
      </w:pPr>
      <w:r w:rsidRPr="00F41DD2">
        <w:rPr>
          <w:b/>
          <w:color w:val="3E3937"/>
          <w:spacing w:val="-6"/>
          <w:sz w:val="18"/>
          <w:szCs w:val="18"/>
        </w:rPr>
        <w:t>AkçanSA Çimento, Kocaeli (Türkiye)</w:t>
      </w:r>
    </w:p>
    <w:p w:rsidR="00B859BF" w:rsidRPr="009E6D1C" w:rsidRDefault="006D784D">
      <w:pPr>
        <w:pStyle w:val="GvdeMetni"/>
        <w:spacing w:before="113"/>
        <w:ind w:left="248"/>
        <w:rPr>
          <w:color w:val="3E3937"/>
          <w:spacing w:val="-6"/>
        </w:rPr>
      </w:pPr>
      <w:r w:rsidRPr="009E6D1C">
        <w:rPr>
          <w:color w:val="3E3937"/>
          <w:spacing w:val="-6"/>
        </w:rPr>
        <w:t>Stajyer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2"/>
          <w:tab w:val="left" w:pos="743"/>
        </w:tabs>
        <w:spacing w:before="83"/>
        <w:ind w:left="742"/>
        <w:rPr>
          <w:color w:val="3E3937"/>
          <w:spacing w:val="-6"/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Limanda çimentoların satış kayıtlarının tutulması,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2"/>
          <w:tab w:val="left" w:pos="743"/>
        </w:tabs>
        <w:ind w:left="742"/>
        <w:rPr>
          <w:color w:val="3E3937"/>
          <w:spacing w:val="-6"/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Satış pazarlama departmanının raporlarının tutulması,</w:t>
      </w: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num="2" w:space="708" w:equalWidth="0">
            <w:col w:w="2158" w:space="40"/>
            <w:col w:w="7922"/>
          </w:cols>
        </w:sectPr>
      </w:pPr>
    </w:p>
    <w:p w:rsidR="00B859BF" w:rsidRPr="009E6D1C" w:rsidRDefault="00B859BF">
      <w:pPr>
        <w:pStyle w:val="GvdeMetni"/>
        <w:spacing w:before="6"/>
      </w:pP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space="708"/>
        </w:sectPr>
      </w:pPr>
    </w:p>
    <w:p w:rsidR="00B859BF" w:rsidRPr="009E6D1C" w:rsidRDefault="006D784D">
      <w:pPr>
        <w:pStyle w:val="GvdeMetni"/>
        <w:spacing w:before="94"/>
        <w:ind w:left="375"/>
      </w:pPr>
      <w:r w:rsidRPr="009E6D1C">
        <w:rPr>
          <w:color w:val="0D4093"/>
          <w:spacing w:val="-7"/>
        </w:rPr>
        <w:t>01/06/2007–01/08/2007</w:t>
      </w:r>
    </w:p>
    <w:p w:rsidR="00B859BF" w:rsidRPr="009E6D1C" w:rsidRDefault="006D784D">
      <w:pPr>
        <w:pStyle w:val="GvdeMetni"/>
        <w:spacing w:before="8"/>
      </w:pPr>
      <w:r w:rsidRPr="009E6D1C">
        <w:br w:type="column"/>
      </w:r>
    </w:p>
    <w:p w:rsidR="00B859BF" w:rsidRPr="00F41DD2" w:rsidRDefault="006D784D">
      <w:pPr>
        <w:pStyle w:val="Balk1"/>
        <w:ind w:left="248"/>
        <w:rPr>
          <w:b/>
          <w:color w:val="3E3937"/>
          <w:spacing w:val="-6"/>
          <w:sz w:val="18"/>
          <w:szCs w:val="18"/>
        </w:rPr>
      </w:pPr>
      <w:r w:rsidRPr="00F41DD2">
        <w:rPr>
          <w:b/>
          <w:color w:val="3E3937"/>
          <w:spacing w:val="-6"/>
          <w:sz w:val="18"/>
          <w:szCs w:val="18"/>
        </w:rPr>
        <w:t>Nuh Çimento, Kocaeli (Türkiye)</w:t>
      </w:r>
    </w:p>
    <w:p w:rsidR="00B859BF" w:rsidRPr="009E6D1C" w:rsidRDefault="006D784D">
      <w:pPr>
        <w:pStyle w:val="GvdeMetni"/>
        <w:spacing w:before="113"/>
        <w:ind w:left="248"/>
        <w:rPr>
          <w:color w:val="3E3937"/>
          <w:spacing w:val="-6"/>
        </w:rPr>
      </w:pPr>
      <w:r w:rsidRPr="009E6D1C">
        <w:rPr>
          <w:color w:val="3E3937"/>
          <w:spacing w:val="-6"/>
        </w:rPr>
        <w:t>Stajyer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2"/>
          <w:tab w:val="left" w:pos="743"/>
        </w:tabs>
        <w:spacing w:before="83"/>
        <w:ind w:left="742"/>
        <w:rPr>
          <w:color w:val="3E3937"/>
          <w:spacing w:val="-6"/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Çimentoların satış rakamlarının kontrolü ve analizinin yapılması,</w:t>
      </w:r>
    </w:p>
    <w:p w:rsidR="00B859BF" w:rsidRPr="009E6D1C" w:rsidRDefault="006D784D">
      <w:pPr>
        <w:pStyle w:val="ListeParagraf"/>
        <w:numPr>
          <w:ilvl w:val="0"/>
          <w:numId w:val="2"/>
        </w:numPr>
        <w:tabs>
          <w:tab w:val="left" w:pos="742"/>
          <w:tab w:val="left" w:pos="743"/>
        </w:tabs>
        <w:ind w:left="742"/>
        <w:rPr>
          <w:color w:val="3E3937"/>
          <w:spacing w:val="-6"/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Çeklerin ciro edilmesi,</w:t>
      </w: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num="2" w:space="708" w:equalWidth="0">
            <w:col w:w="2158" w:space="40"/>
            <w:col w:w="7922"/>
          </w:cols>
        </w:sectPr>
      </w:pPr>
    </w:p>
    <w:p w:rsidR="00B859BF" w:rsidRPr="009E6D1C" w:rsidRDefault="00B859BF">
      <w:pPr>
        <w:pStyle w:val="GvdeMetni"/>
        <w:spacing w:before="3"/>
      </w:pPr>
    </w:p>
    <w:p w:rsidR="00B859BF" w:rsidRPr="009E6D1C" w:rsidRDefault="006D784D">
      <w:pPr>
        <w:pStyle w:val="GvdeMetni"/>
        <w:ind w:left="455"/>
      </w:pPr>
      <w:r w:rsidRPr="009E6D1C">
        <w:rPr>
          <w:color w:val="0D4093"/>
          <w:spacing w:val="-6"/>
        </w:rPr>
        <w:t xml:space="preserve">EĞİTİM </w:t>
      </w:r>
      <w:r w:rsidRPr="009E6D1C">
        <w:rPr>
          <w:color w:val="0D4093"/>
          <w:spacing w:val="-4"/>
        </w:rPr>
        <w:t>VE</w:t>
      </w:r>
      <w:r w:rsidRPr="009E6D1C">
        <w:rPr>
          <w:color w:val="0D4093"/>
          <w:spacing w:val="-15"/>
        </w:rPr>
        <w:t xml:space="preserve"> </w:t>
      </w:r>
      <w:r w:rsidRPr="009E6D1C">
        <w:rPr>
          <w:color w:val="0D4093"/>
          <w:spacing w:val="-6"/>
        </w:rPr>
        <w:t>ÖĞRETİM</w:t>
      </w:r>
    </w:p>
    <w:p w:rsidR="00B859BF" w:rsidRPr="009E6D1C" w:rsidRDefault="00B859BF">
      <w:pPr>
        <w:pStyle w:val="GvdeMetni"/>
        <w:spacing w:before="8"/>
      </w:pPr>
    </w:p>
    <w:p w:rsidR="00B859BF" w:rsidRPr="009E6D1C" w:rsidRDefault="006D784D">
      <w:pPr>
        <w:pStyle w:val="GvdeMetni"/>
        <w:ind w:left="1304"/>
      </w:pPr>
      <w:r w:rsidRPr="009E6D1C">
        <w:rPr>
          <w:color w:val="0D4093"/>
          <w:spacing w:val="-6"/>
        </w:rPr>
        <w:t>2014–2016</w:t>
      </w:r>
    </w:p>
    <w:p w:rsidR="00B859BF" w:rsidRPr="009E6D1C" w:rsidRDefault="006D784D">
      <w:pPr>
        <w:pStyle w:val="GvdeMetni"/>
      </w:pPr>
      <w:r w:rsidRPr="009E6D1C">
        <w:br w:type="column"/>
      </w:r>
    </w:p>
    <w:p w:rsidR="00B859BF" w:rsidRPr="009E6D1C" w:rsidRDefault="006D784D">
      <w:pPr>
        <w:pStyle w:val="GvdeMetni"/>
        <w:spacing w:before="6"/>
      </w:pPr>
      <w:r w:rsidRPr="009E6D1C">
        <w:rPr>
          <w:noProof/>
          <w:lang w:val="tr-TR" w:eastAsia="tr-TR" w:bidi="ar-SA"/>
        </w:rPr>
        <w:drawing>
          <wp:anchor distT="0" distB="0" distL="0" distR="0" simplePos="0" relativeHeight="251658752" behindDoc="1" locked="0" layoutInCell="1" allowOverlap="1" wp14:anchorId="6E9709AE" wp14:editId="335B4BE7">
            <wp:simplePos x="0" y="0"/>
            <wp:positionH relativeFrom="page">
              <wp:posOffset>2341879</wp:posOffset>
            </wp:positionH>
            <wp:positionV relativeFrom="paragraph">
              <wp:posOffset>109446</wp:posOffset>
            </wp:positionV>
            <wp:extent cx="4738763" cy="88011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63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DD2" w:rsidRPr="009E6D1C" w:rsidRDefault="00F41DD2" w:rsidP="00F41DD2">
      <w:pPr>
        <w:pStyle w:val="Balk1"/>
        <w:ind w:left="248"/>
        <w:rPr>
          <w:color w:val="3E3937"/>
          <w:spacing w:val="-6"/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Anadolu Üniversitesi Adalet</w:t>
      </w: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num="2" w:space="708" w:equalWidth="0">
            <w:col w:w="2160" w:space="40"/>
            <w:col w:w="7920"/>
          </w:cols>
        </w:sectPr>
      </w:pP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space="708"/>
        </w:sectPr>
      </w:pPr>
    </w:p>
    <w:p w:rsidR="00B859BF" w:rsidRPr="009E6D1C" w:rsidRDefault="006D784D">
      <w:pPr>
        <w:pStyle w:val="GvdeMetni"/>
        <w:spacing w:before="94"/>
        <w:ind w:left="1318"/>
      </w:pPr>
      <w:r w:rsidRPr="009E6D1C">
        <w:rPr>
          <w:color w:val="0D4093"/>
          <w:spacing w:val="-8"/>
        </w:rPr>
        <w:t>2006–2011</w:t>
      </w:r>
    </w:p>
    <w:p w:rsidR="00B859BF" w:rsidRPr="009E6D1C" w:rsidRDefault="006D784D">
      <w:pPr>
        <w:pStyle w:val="GvdeMetni"/>
        <w:spacing w:before="3"/>
      </w:pPr>
      <w:r w:rsidRPr="009E6D1C">
        <w:br w:type="column"/>
      </w:r>
    </w:p>
    <w:p w:rsidR="00B859BF" w:rsidRPr="009E6D1C" w:rsidRDefault="006D784D">
      <w:pPr>
        <w:pStyle w:val="Balk1"/>
        <w:ind w:left="248"/>
        <w:rPr>
          <w:color w:val="3E3937"/>
          <w:spacing w:val="-6"/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Marmara Üniversitesi, İşletme, İstanbul (Türkiye)</w:t>
      </w: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num="2" w:space="708" w:equalWidth="0">
            <w:col w:w="2158" w:space="40"/>
            <w:col w:w="7922"/>
          </w:cols>
        </w:sectPr>
      </w:pPr>
    </w:p>
    <w:p w:rsidR="009E6D1C" w:rsidRPr="009E6D1C" w:rsidRDefault="006D784D" w:rsidP="00747061">
      <w:pPr>
        <w:pStyle w:val="GvdeMetni"/>
        <w:spacing w:before="6"/>
        <w:rPr>
          <w:i/>
          <w:sz w:val="16"/>
        </w:rPr>
      </w:pPr>
      <w:r w:rsidRPr="009E6D1C">
        <w:rPr>
          <w:noProof/>
          <w:lang w:val="tr-TR" w:eastAsia="tr-TR" w:bidi="ar-SA"/>
        </w:rPr>
        <w:drawing>
          <wp:anchor distT="0" distB="0" distL="0" distR="0" simplePos="0" relativeHeight="251657728" behindDoc="1" locked="0" layoutInCell="1" allowOverlap="1" wp14:anchorId="507BA1C7" wp14:editId="31FA265C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D1C" w:rsidRPr="009E6D1C">
        <w:rPr>
          <w:i/>
          <w:color w:val="0D4093"/>
          <w:spacing w:val="-6"/>
          <w:sz w:val="16"/>
        </w:rPr>
        <w:t xml:space="preserve"> </w:t>
      </w:r>
    </w:p>
    <w:p w:rsidR="009E6D1C" w:rsidRPr="009E6D1C" w:rsidRDefault="009E6D1C" w:rsidP="009E6D1C">
      <w:pPr>
        <w:pStyle w:val="GvdeMetni"/>
        <w:spacing w:before="94"/>
        <w:sectPr w:rsidR="009E6D1C" w:rsidRPr="009E6D1C">
          <w:type w:val="continuous"/>
          <w:pgSz w:w="11900" w:h="16840"/>
          <w:pgMar w:top="1240" w:right="540" w:bottom="900" w:left="1240" w:header="708" w:footer="708" w:gutter="0"/>
          <w:cols w:space="708"/>
        </w:sectPr>
      </w:pPr>
    </w:p>
    <w:p w:rsidR="00B859BF" w:rsidRPr="009E6D1C" w:rsidRDefault="00B859BF">
      <w:pPr>
        <w:rPr>
          <w:sz w:val="18"/>
          <w:szCs w:val="18"/>
        </w:rPr>
        <w:sectPr w:rsidR="00B859BF" w:rsidRPr="009E6D1C">
          <w:headerReference w:type="default" r:id="rId15"/>
          <w:pgSz w:w="11900" w:h="16840"/>
          <w:pgMar w:top="1300" w:right="540" w:bottom="900" w:left="1240" w:header="852" w:footer="708" w:gutter="0"/>
          <w:cols w:space="708"/>
        </w:sectPr>
      </w:pPr>
    </w:p>
    <w:p w:rsidR="00B859BF" w:rsidRPr="009E6D1C" w:rsidRDefault="006D784D">
      <w:pPr>
        <w:pStyle w:val="GvdeMetni"/>
        <w:spacing w:before="94"/>
        <w:ind w:right="38"/>
        <w:jc w:val="right"/>
      </w:pPr>
      <w:r w:rsidRPr="009E6D1C">
        <w:rPr>
          <w:color w:val="0D4093"/>
          <w:spacing w:val="-7"/>
        </w:rPr>
        <w:t>Organizasyonel/</w:t>
      </w:r>
      <w:r w:rsidRPr="009E6D1C">
        <w:rPr>
          <w:color w:val="0D4093"/>
          <w:spacing w:val="3"/>
        </w:rPr>
        <w:t xml:space="preserve"> </w:t>
      </w:r>
      <w:r w:rsidRPr="009E6D1C">
        <w:rPr>
          <w:color w:val="0D4093"/>
          <w:spacing w:val="-6"/>
        </w:rPr>
        <w:t>yönetimsel</w:t>
      </w:r>
    </w:p>
    <w:p w:rsidR="00B859BF" w:rsidRPr="009E6D1C" w:rsidRDefault="006D784D">
      <w:pPr>
        <w:pStyle w:val="GvdeMetni"/>
        <w:spacing w:before="1"/>
        <w:ind w:right="43"/>
        <w:jc w:val="right"/>
      </w:pPr>
      <w:r w:rsidRPr="009E6D1C">
        <w:rPr>
          <w:color w:val="0D4093"/>
          <w:spacing w:val="-6"/>
        </w:rPr>
        <w:t>beceriler</w:t>
      </w:r>
    </w:p>
    <w:p w:rsidR="002E7776" w:rsidRPr="009E6D1C" w:rsidRDefault="006D784D" w:rsidP="00D75F23">
      <w:pPr>
        <w:spacing w:before="100" w:line="336" w:lineRule="auto"/>
        <w:ind w:left="151" w:right="4515"/>
        <w:rPr>
          <w:b/>
          <w:bCs/>
          <w:sz w:val="18"/>
          <w:szCs w:val="18"/>
          <w:lang w:val="en-US"/>
        </w:rPr>
      </w:pPr>
      <w:r w:rsidRPr="009E6D1C">
        <w:rPr>
          <w:sz w:val="18"/>
          <w:szCs w:val="18"/>
        </w:rPr>
        <w:br w:type="column"/>
      </w:r>
      <w:r w:rsidR="00033D43" w:rsidRPr="009E6D1C">
        <w:rPr>
          <w:b/>
          <w:bCs/>
          <w:color w:val="3E3937"/>
          <w:spacing w:val="-6"/>
          <w:sz w:val="18"/>
          <w:szCs w:val="18"/>
          <w:lang w:val="en-US"/>
        </w:rPr>
        <w:t>DM Abigem</w:t>
      </w:r>
      <w:r w:rsidR="00D75F23">
        <w:rPr>
          <w:b/>
          <w:bCs/>
          <w:color w:val="3E3937"/>
          <w:spacing w:val="-6"/>
          <w:sz w:val="18"/>
          <w:szCs w:val="18"/>
          <w:lang w:val="en-US"/>
        </w:rPr>
        <w:t xml:space="preserve"> Özel Projeler/İş Geliştirme                            </w:t>
      </w:r>
      <w:r w:rsidR="009E6D1C" w:rsidRPr="009E6D1C">
        <w:rPr>
          <w:b/>
          <w:bCs/>
          <w:color w:val="3E3937"/>
          <w:spacing w:val="-6"/>
          <w:sz w:val="18"/>
          <w:szCs w:val="18"/>
          <w:lang w:val="en-US"/>
        </w:rPr>
        <w:t xml:space="preserve">SADEM (Sanayi Destek </w:t>
      </w:r>
      <w:r w:rsidR="002E7776" w:rsidRPr="009E6D1C">
        <w:rPr>
          <w:b/>
          <w:bCs/>
          <w:color w:val="3E3937"/>
          <w:spacing w:val="-6"/>
          <w:sz w:val="18"/>
          <w:szCs w:val="18"/>
          <w:lang w:val="en-US"/>
        </w:rPr>
        <w:t xml:space="preserve">Merkezi) Koordinatör </w:t>
      </w:r>
      <w:r w:rsidR="002E7776" w:rsidRPr="009E6D1C">
        <w:rPr>
          <w:b/>
          <w:bCs/>
          <w:color w:val="3E3937"/>
          <w:spacing w:val="-7"/>
          <w:sz w:val="18"/>
          <w:szCs w:val="18"/>
          <w:lang w:val="en-US"/>
        </w:rPr>
        <w:t>(11.05.2015-…)</w:t>
      </w:r>
    </w:p>
    <w:p w:rsidR="00D75F23" w:rsidRDefault="00D75F23" w:rsidP="00D75F23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color w:val="3E3937"/>
          <w:spacing w:val="-6"/>
          <w:sz w:val="18"/>
          <w:szCs w:val="18"/>
        </w:rPr>
      </w:pPr>
      <w:r w:rsidRPr="00D75F23">
        <w:rPr>
          <w:color w:val="3E3937"/>
          <w:spacing w:val="-6"/>
          <w:sz w:val="18"/>
          <w:szCs w:val="18"/>
        </w:rPr>
        <w:t>Kocaeli Sanayiinde Yeşil Dönüşüm</w:t>
      </w:r>
      <w:r>
        <w:rPr>
          <w:color w:val="3E3937"/>
          <w:spacing w:val="-6"/>
          <w:sz w:val="18"/>
          <w:szCs w:val="18"/>
        </w:rPr>
        <w:t xml:space="preserve"> Projesi</w:t>
      </w:r>
    </w:p>
    <w:p w:rsidR="00D75F23" w:rsidRPr="00D75F23" w:rsidRDefault="00D75F23" w:rsidP="00D75F23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color w:val="3E3937"/>
          <w:spacing w:val="-6"/>
          <w:sz w:val="18"/>
          <w:szCs w:val="18"/>
        </w:rPr>
      </w:pPr>
      <w:r w:rsidRPr="00D75F23">
        <w:rPr>
          <w:color w:val="3E3937"/>
          <w:spacing w:val="-6"/>
          <w:sz w:val="18"/>
          <w:szCs w:val="18"/>
        </w:rPr>
        <w:t>Birleşmiş Milletler Kalkınma Programı (UNDP) tarafından Sanayi ve Teknoloji Bakanlığı ve Kalkınma Ajansları ile iş birliği içinde yürütülen “COVID-19 krizine yanıt ve Dayanıklılık” Projesi</w:t>
      </w:r>
    </w:p>
    <w:p w:rsidR="00D75F23" w:rsidRDefault="00D75F23" w:rsidP="00D75F23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color w:val="3E3937"/>
          <w:spacing w:val="-6"/>
          <w:sz w:val="18"/>
          <w:szCs w:val="18"/>
        </w:rPr>
      </w:pPr>
      <w:r w:rsidRPr="00D75F23">
        <w:rPr>
          <w:color w:val="3E3937"/>
          <w:spacing w:val="-6"/>
          <w:sz w:val="18"/>
          <w:szCs w:val="18"/>
        </w:rPr>
        <w:t>DÜSTİM'in kurulumu ve 12 firmanın İnovasyon stratejilerinin belirlenmesi</w:t>
      </w:r>
    </w:p>
    <w:p w:rsidR="00D75F23" w:rsidRDefault="00D75F23" w:rsidP="009E6D1C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color w:val="3E3937"/>
          <w:spacing w:val="-6"/>
          <w:sz w:val="18"/>
          <w:szCs w:val="18"/>
        </w:rPr>
      </w:pPr>
      <w:r w:rsidRPr="00D75F23">
        <w:rPr>
          <w:color w:val="3E3937"/>
          <w:spacing w:val="-6"/>
          <w:sz w:val="18"/>
          <w:szCs w:val="18"/>
        </w:rPr>
        <w:t>Covid-19 Krizine Yanit Ve Dayaniklilik Projesi” Mentorluk</w:t>
      </w:r>
      <w:r>
        <w:rPr>
          <w:color w:val="3E3937"/>
          <w:spacing w:val="-6"/>
          <w:sz w:val="18"/>
          <w:szCs w:val="18"/>
        </w:rPr>
        <w:t xml:space="preserve"> ve Mentorluk</w:t>
      </w:r>
      <w:r w:rsidRPr="00D75F23">
        <w:rPr>
          <w:color w:val="3E3937"/>
          <w:spacing w:val="-6"/>
          <w:sz w:val="18"/>
          <w:szCs w:val="18"/>
        </w:rPr>
        <w:t xml:space="preserve"> Raporu</w:t>
      </w:r>
    </w:p>
    <w:p w:rsidR="00D75F23" w:rsidRPr="00D75F23" w:rsidRDefault="00D75F23" w:rsidP="00D75F23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 xml:space="preserve">Kocaeli </w:t>
      </w:r>
      <w:r w:rsidRPr="009E6D1C">
        <w:rPr>
          <w:color w:val="3E3937"/>
          <w:spacing w:val="-7"/>
          <w:sz w:val="18"/>
          <w:szCs w:val="18"/>
        </w:rPr>
        <w:t xml:space="preserve">Sanayi Odası’nın </w:t>
      </w:r>
      <w:r w:rsidRPr="009E6D1C">
        <w:rPr>
          <w:color w:val="3E3937"/>
          <w:spacing w:val="-6"/>
          <w:sz w:val="18"/>
          <w:szCs w:val="18"/>
        </w:rPr>
        <w:t xml:space="preserve">yaklaşık 2.100 üyesinin proje, eğitim </w:t>
      </w:r>
      <w:r w:rsidRPr="009E6D1C">
        <w:rPr>
          <w:color w:val="3E3937"/>
          <w:spacing w:val="-5"/>
          <w:sz w:val="18"/>
          <w:szCs w:val="18"/>
        </w:rPr>
        <w:t xml:space="preserve">gibi </w:t>
      </w:r>
      <w:r w:rsidRPr="009E6D1C">
        <w:rPr>
          <w:color w:val="3E3937"/>
          <w:spacing w:val="-7"/>
          <w:sz w:val="18"/>
          <w:szCs w:val="18"/>
        </w:rPr>
        <w:t xml:space="preserve">faaliyetlerinin </w:t>
      </w:r>
      <w:r w:rsidRPr="009E6D1C">
        <w:rPr>
          <w:color w:val="3E3937"/>
          <w:spacing w:val="-6"/>
          <w:sz w:val="18"/>
          <w:szCs w:val="18"/>
        </w:rPr>
        <w:t xml:space="preserve">ihtiyaç analizini çıkarmak </w:t>
      </w:r>
      <w:r w:rsidRPr="009E6D1C">
        <w:rPr>
          <w:color w:val="3E3937"/>
          <w:spacing w:val="-3"/>
          <w:sz w:val="18"/>
          <w:szCs w:val="18"/>
        </w:rPr>
        <w:t xml:space="preserve">ve </w:t>
      </w:r>
      <w:r w:rsidRPr="009E6D1C">
        <w:rPr>
          <w:color w:val="3E3937"/>
          <w:spacing w:val="-6"/>
          <w:sz w:val="18"/>
          <w:szCs w:val="18"/>
        </w:rPr>
        <w:t xml:space="preserve">üyelerine destek </w:t>
      </w:r>
      <w:r w:rsidRPr="009E6D1C">
        <w:rPr>
          <w:color w:val="3E3937"/>
          <w:spacing w:val="-35"/>
          <w:sz w:val="18"/>
          <w:szCs w:val="18"/>
        </w:rPr>
        <w:t xml:space="preserve"> </w:t>
      </w:r>
      <w:r w:rsidRPr="009E6D1C">
        <w:rPr>
          <w:color w:val="3E3937"/>
          <w:spacing w:val="-6"/>
          <w:sz w:val="18"/>
          <w:szCs w:val="18"/>
        </w:rPr>
        <w:t>olmak</w:t>
      </w:r>
    </w:p>
    <w:p w:rsidR="00033D43" w:rsidRPr="009E6D1C" w:rsidRDefault="00033D43" w:rsidP="009E6D1C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Kocaeli Ticaret Odası Üye Envanteri Projesi Proje Yürütücülüğü (15.000 firmanın veri tabanı güncellemesi için saha çalışması)</w:t>
      </w:r>
    </w:p>
    <w:p w:rsidR="00033D43" w:rsidRPr="009E6D1C" w:rsidRDefault="00033D43" w:rsidP="009E6D1C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Kocaeli Ticaret Odası Proje yazımı ve raporlanması</w:t>
      </w:r>
    </w:p>
    <w:p w:rsidR="00033D43" w:rsidRPr="009E6D1C" w:rsidRDefault="00033D43" w:rsidP="009E6D1C">
      <w:pPr>
        <w:pStyle w:val="ListeParagraf"/>
        <w:numPr>
          <w:ilvl w:val="0"/>
          <w:numId w:val="4"/>
        </w:numPr>
        <w:spacing w:before="3" w:line="276" w:lineRule="auto"/>
        <w:ind w:right="134"/>
        <w:jc w:val="both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>Kocaeli Büyükşehir Belediyesi KOMEK’in mesleki eğitim envanter çalışması proje yürütücülüğü ve fizibilite raporunun hazırlanması,</w:t>
      </w:r>
    </w:p>
    <w:p w:rsidR="00033D43" w:rsidRPr="009E6D1C" w:rsidRDefault="00033D43" w:rsidP="00D75F23">
      <w:pPr>
        <w:pStyle w:val="ListeParagraf"/>
        <w:numPr>
          <w:ilvl w:val="0"/>
          <w:numId w:val="4"/>
        </w:numPr>
        <w:spacing w:before="100" w:beforeAutospacing="1" w:line="276" w:lineRule="auto"/>
        <w:ind w:right="134"/>
        <w:jc w:val="both"/>
        <w:rPr>
          <w:sz w:val="18"/>
          <w:szCs w:val="18"/>
        </w:rPr>
      </w:pPr>
      <w:r w:rsidRPr="009E6D1C">
        <w:rPr>
          <w:color w:val="3E3937"/>
          <w:spacing w:val="-6"/>
          <w:sz w:val="18"/>
          <w:szCs w:val="18"/>
        </w:rPr>
        <w:t xml:space="preserve">Kocaeli Üniversitesi Teknoloji Transfer Ofisi’nin </w:t>
      </w:r>
      <w:r w:rsidR="00D75F23" w:rsidRPr="00D75F23">
        <w:rPr>
          <w:color w:val="3E3937"/>
          <w:spacing w:val="-6"/>
          <w:sz w:val="18"/>
          <w:szCs w:val="18"/>
        </w:rPr>
        <w:t>Arttırılmış gerçeklik/Sanal gerçeklik teknolojilerinin Doğu Marmara Sanayiinde uygulanmasına yönelik</w:t>
      </w:r>
      <w:r w:rsidR="00D75F23">
        <w:rPr>
          <w:color w:val="3E3937"/>
          <w:spacing w:val="-6"/>
          <w:sz w:val="18"/>
          <w:szCs w:val="18"/>
        </w:rPr>
        <w:t xml:space="preserve"> Fizibilite raporu projesi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100" w:beforeAutospacing="1" w:line="276" w:lineRule="auto"/>
        <w:ind w:left="1077" w:right="964" w:hanging="357"/>
        <w:jc w:val="both"/>
        <w:rPr>
          <w:rFonts w:eastAsia="Times New Roman"/>
          <w:color w:val="3E3937"/>
          <w:spacing w:val="-7"/>
          <w:sz w:val="18"/>
          <w:szCs w:val="18"/>
        </w:rPr>
      </w:pPr>
      <w:r w:rsidRPr="009E6D1C">
        <w:rPr>
          <w:rFonts w:eastAsia="Times New Roman"/>
          <w:color w:val="3E3937"/>
          <w:spacing w:val="-5"/>
          <w:sz w:val="18"/>
          <w:szCs w:val="18"/>
        </w:rPr>
        <w:t xml:space="preserve">Orta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Karadeniz Kalkınma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Ajansı-Samsun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Sağlık Endüstrisi Zirvesi-Proje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Yürütücülüğü 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100" w:beforeAutospacing="1" w:line="276" w:lineRule="auto"/>
        <w:ind w:right="964"/>
        <w:jc w:val="both"/>
        <w:rPr>
          <w:rFonts w:eastAsia="Times New Roman"/>
          <w:color w:val="3E3937"/>
          <w:spacing w:val="-7"/>
          <w:sz w:val="18"/>
          <w:szCs w:val="18"/>
        </w:rPr>
      </w:pP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Bafra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Ticaret </w:t>
      </w:r>
      <w:r w:rsidR="009E6D1C" w:rsidRPr="009E6D1C">
        <w:rPr>
          <w:rFonts w:eastAsia="Times New Roman"/>
          <w:color w:val="3E3937"/>
          <w:spacing w:val="-3"/>
          <w:sz w:val="18"/>
          <w:szCs w:val="18"/>
        </w:rPr>
        <w:t>ve</w:t>
      </w:r>
      <w:r w:rsidRPr="009E6D1C">
        <w:rPr>
          <w:rFonts w:eastAsia="Times New Roman"/>
          <w:color w:val="3E3937"/>
          <w:spacing w:val="-3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Sanayi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Odası-Bafra </w:t>
      </w:r>
      <w:r w:rsidRPr="009E6D1C">
        <w:rPr>
          <w:rFonts w:eastAsia="Times New Roman"/>
          <w:color w:val="3E3937"/>
          <w:spacing w:val="-4"/>
          <w:sz w:val="18"/>
          <w:szCs w:val="18"/>
        </w:rPr>
        <w:t xml:space="preserve">İş </w:t>
      </w:r>
      <w:r w:rsidRPr="009E6D1C">
        <w:rPr>
          <w:rFonts w:eastAsia="Times New Roman"/>
          <w:color w:val="3E3937"/>
          <w:spacing w:val="-3"/>
          <w:sz w:val="18"/>
          <w:szCs w:val="18"/>
        </w:rPr>
        <w:t xml:space="preserve">ve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İhracatı Geliştirme Projesi-Proje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>Yürütücülüğü (1311 firmaya anket yapıldı)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100" w:beforeAutospacing="1" w:line="276" w:lineRule="auto"/>
        <w:ind w:right="964"/>
        <w:jc w:val="both"/>
        <w:rPr>
          <w:rFonts w:eastAsia="Times New Roman"/>
          <w:color w:val="3E3937"/>
          <w:spacing w:val="-6"/>
          <w:sz w:val="18"/>
          <w:szCs w:val="18"/>
        </w:rPr>
      </w:pPr>
      <w:r w:rsidRPr="009E6D1C">
        <w:rPr>
          <w:rFonts w:eastAsia="Times New Roman"/>
          <w:color w:val="3E3937"/>
          <w:spacing w:val="-6"/>
          <w:sz w:val="18"/>
          <w:szCs w:val="18"/>
        </w:rPr>
        <w:t>Tokat Sanayi Sitesi-Ortak Kullanım Alanı Projesi-Proje Yürütücülüğü (150 firmaya anket yapıldı)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100" w:beforeAutospacing="1" w:line="276" w:lineRule="auto"/>
        <w:ind w:right="964"/>
        <w:jc w:val="both"/>
        <w:rPr>
          <w:rFonts w:eastAsia="Times New Roman"/>
          <w:color w:val="3E3937"/>
          <w:spacing w:val="-6"/>
          <w:sz w:val="18"/>
          <w:szCs w:val="18"/>
        </w:rPr>
      </w:pPr>
      <w:r w:rsidRPr="009E6D1C">
        <w:rPr>
          <w:rFonts w:eastAsia="Times New Roman"/>
          <w:color w:val="3E3937"/>
          <w:spacing w:val="-6"/>
          <w:sz w:val="18"/>
          <w:szCs w:val="18"/>
        </w:rPr>
        <w:t>Kocaeli Sanayi Odası-İhracatı Geliştirme Projesi-Proje Yürütücülüğü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3"/>
          <w:sz w:val="18"/>
          <w:szCs w:val="18"/>
        </w:rPr>
        <w:t xml:space="preserve">DM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ABİGEM A.Ş.-Scale </w:t>
      </w:r>
      <w:r w:rsidRPr="009E6D1C">
        <w:rPr>
          <w:rFonts w:eastAsia="Times New Roman"/>
          <w:color w:val="3E3937"/>
          <w:spacing w:val="-3"/>
          <w:sz w:val="18"/>
          <w:szCs w:val="18"/>
        </w:rPr>
        <w:t xml:space="preserve">Up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>Projesi-Proje Yürütücüsü (Global Piyasa internet sitesi için 276 firma ziyaret edilmiş anket çalışması yapılmıştır.)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100" w:beforeAutospacing="1" w:line="276" w:lineRule="auto"/>
        <w:ind w:right="688"/>
        <w:jc w:val="both"/>
        <w:rPr>
          <w:rFonts w:eastAsia="Times New Roman"/>
          <w:color w:val="3E3937"/>
          <w:spacing w:val="-6"/>
          <w:sz w:val="18"/>
          <w:szCs w:val="18"/>
        </w:rPr>
      </w:pP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DM </w:t>
      </w:r>
      <w:r w:rsidR="00E418A3" w:rsidRPr="009E6D1C">
        <w:rPr>
          <w:rFonts w:eastAsia="Times New Roman"/>
          <w:color w:val="3E3937"/>
          <w:spacing w:val="-6"/>
          <w:sz w:val="18"/>
          <w:szCs w:val="18"/>
        </w:rPr>
        <w:t>ABİGEM A.Ş.-M4I Etkinliği-Proje Yürütücülüğü DM ABİGEM A.Ş.-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Kobilerde Pazarlama-Eğitmen 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2" w:line="276" w:lineRule="auto"/>
        <w:ind w:right="902"/>
        <w:jc w:val="both"/>
        <w:rPr>
          <w:rFonts w:eastAsia="Times New Roman"/>
          <w:color w:val="3E3937"/>
          <w:spacing w:val="-6"/>
          <w:sz w:val="18"/>
          <w:szCs w:val="18"/>
        </w:rPr>
      </w:pPr>
      <w:r w:rsidRPr="009E6D1C">
        <w:rPr>
          <w:rFonts w:eastAsia="Times New Roman"/>
          <w:color w:val="3E3937"/>
          <w:spacing w:val="-8"/>
          <w:sz w:val="18"/>
          <w:szCs w:val="18"/>
        </w:rPr>
        <w:t xml:space="preserve">Yalova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Bilim Sanayi </w:t>
      </w:r>
      <w:r w:rsidRPr="009E6D1C">
        <w:rPr>
          <w:rFonts w:eastAsia="Times New Roman"/>
          <w:color w:val="3E3937"/>
          <w:spacing w:val="-4"/>
          <w:sz w:val="18"/>
          <w:szCs w:val="18"/>
        </w:rPr>
        <w:t xml:space="preserve">İl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Müdürlüğü-Yalova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Sanayi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Envanterinin Çıkartılması-Proje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>Yürütücüsü (617 firma ziyaret edilip anket doldurtulmuştur. )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2" w:line="276" w:lineRule="auto"/>
        <w:ind w:right="902"/>
        <w:jc w:val="both"/>
        <w:rPr>
          <w:rFonts w:eastAsia="Times New Roman"/>
          <w:color w:val="3E3937"/>
          <w:spacing w:val="-7"/>
          <w:sz w:val="18"/>
          <w:szCs w:val="18"/>
        </w:rPr>
      </w:pPr>
      <w:r w:rsidRPr="009E6D1C">
        <w:rPr>
          <w:rFonts w:eastAsia="Times New Roman"/>
          <w:color w:val="3E3937"/>
          <w:spacing w:val="-6"/>
          <w:sz w:val="18"/>
          <w:szCs w:val="18"/>
        </w:rPr>
        <w:t>(</w:t>
      </w:r>
      <w:r w:rsidRPr="009E6D1C">
        <w:rPr>
          <w:rFonts w:eastAsia="Times New Roman"/>
          <w:color w:val="3E3937"/>
          <w:spacing w:val="-8"/>
          <w:sz w:val="18"/>
          <w:szCs w:val="18"/>
        </w:rPr>
        <w:t xml:space="preserve">Yalova </w:t>
      </w:r>
      <w:r w:rsidRPr="009E6D1C">
        <w:rPr>
          <w:rFonts w:eastAsia="Times New Roman"/>
          <w:color w:val="3E3937"/>
          <w:spacing w:val="-4"/>
          <w:sz w:val="18"/>
          <w:szCs w:val="18"/>
        </w:rPr>
        <w:t xml:space="preserve">İl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Özel İdaresi-Köy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Kadınlarının </w:t>
      </w:r>
      <w:r w:rsidRPr="009E6D1C">
        <w:rPr>
          <w:rFonts w:eastAsia="Times New Roman"/>
          <w:color w:val="3E3937"/>
          <w:spacing w:val="-4"/>
          <w:sz w:val="18"/>
          <w:szCs w:val="18"/>
        </w:rPr>
        <w:t xml:space="preserve">El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Becerilerinin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>Çıkartılması-Proje Yürütücüsü (43 köy ziyaret edilip 500'e yakın anket doldurtulmuştur.)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before="2" w:line="276" w:lineRule="auto"/>
        <w:ind w:right="902"/>
        <w:jc w:val="both"/>
        <w:rPr>
          <w:rFonts w:eastAsia="Times New Roman"/>
          <w:color w:val="3E3937"/>
          <w:spacing w:val="-6"/>
          <w:sz w:val="18"/>
          <w:szCs w:val="18"/>
        </w:rPr>
      </w:pPr>
      <w:r w:rsidRPr="009E6D1C">
        <w:rPr>
          <w:rFonts w:eastAsia="Times New Roman"/>
          <w:color w:val="3E3937"/>
          <w:spacing w:val="-8"/>
          <w:sz w:val="18"/>
          <w:szCs w:val="18"/>
        </w:rPr>
        <w:t>Yalova</w:t>
      </w:r>
      <w:r w:rsidRPr="009E6D1C">
        <w:rPr>
          <w:rFonts w:eastAsia="Times New Roman"/>
          <w:color w:val="3E3937"/>
          <w:spacing w:val="-14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>Ticaret</w:t>
      </w:r>
      <w:r w:rsidRPr="009E6D1C">
        <w:rPr>
          <w:rFonts w:eastAsia="Times New Roman"/>
          <w:color w:val="3E3937"/>
          <w:spacing w:val="-10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3"/>
          <w:sz w:val="18"/>
          <w:szCs w:val="18"/>
        </w:rPr>
        <w:t>ve</w:t>
      </w:r>
      <w:r w:rsidRPr="009E6D1C">
        <w:rPr>
          <w:rFonts w:eastAsia="Times New Roman"/>
          <w:color w:val="3E3937"/>
          <w:spacing w:val="-12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>Sanayi</w:t>
      </w:r>
      <w:r w:rsidRPr="009E6D1C">
        <w:rPr>
          <w:rFonts w:eastAsia="Times New Roman"/>
          <w:color w:val="3E3937"/>
          <w:spacing w:val="-12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8"/>
          <w:sz w:val="18"/>
          <w:szCs w:val="18"/>
        </w:rPr>
        <w:t>Odası-Yalova</w:t>
      </w:r>
      <w:r w:rsidRPr="009E6D1C">
        <w:rPr>
          <w:rFonts w:eastAsia="Times New Roman"/>
          <w:color w:val="3E3937"/>
          <w:spacing w:val="-10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5"/>
          <w:sz w:val="18"/>
          <w:szCs w:val="18"/>
        </w:rPr>
        <w:t>Ürün</w:t>
      </w:r>
      <w:r w:rsidRPr="009E6D1C">
        <w:rPr>
          <w:rFonts w:eastAsia="Times New Roman"/>
          <w:color w:val="3E3937"/>
          <w:spacing w:val="-12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>Gamını</w:t>
      </w:r>
      <w:r w:rsidRPr="009E6D1C">
        <w:rPr>
          <w:rFonts w:eastAsia="Times New Roman"/>
          <w:color w:val="3E3937"/>
          <w:spacing w:val="-11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>Çıkartıyor-Proje</w:t>
      </w:r>
      <w:r w:rsidRPr="009E6D1C">
        <w:rPr>
          <w:rFonts w:eastAsia="Times New Roman"/>
          <w:color w:val="3E3937"/>
          <w:spacing w:val="-14"/>
          <w:sz w:val="18"/>
          <w:szCs w:val="18"/>
        </w:rPr>
        <w:t xml:space="preserve">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>Yürütücüsü (YTSO'ya üye bütün firmalar ziyaret edilip anket doldurtulmuştur.)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line="276" w:lineRule="auto"/>
        <w:ind w:right="3018"/>
        <w:jc w:val="both"/>
        <w:rPr>
          <w:rFonts w:eastAsia="Times New Roman"/>
          <w:sz w:val="18"/>
          <w:szCs w:val="18"/>
        </w:rPr>
      </w:pPr>
      <w:r w:rsidRPr="009E6D1C">
        <w:rPr>
          <w:rFonts w:eastAsia="Times New Roman"/>
          <w:color w:val="3E3937"/>
          <w:spacing w:val="-5"/>
          <w:sz w:val="18"/>
          <w:szCs w:val="18"/>
        </w:rPr>
        <w:t xml:space="preserve">Mİlli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Eğitim Müdürlüğü </w:t>
      </w:r>
      <w:r w:rsidRPr="009E6D1C">
        <w:rPr>
          <w:rFonts w:eastAsia="Times New Roman"/>
          <w:color w:val="3E3937"/>
          <w:sz w:val="18"/>
          <w:szCs w:val="18"/>
        </w:rPr>
        <w:t xml:space="preserve">–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Meslek Liseleri-Halk Eğitim Merkezleri </w:t>
      </w:r>
      <w:r w:rsidRPr="009E6D1C">
        <w:rPr>
          <w:rFonts w:eastAsia="Times New Roman"/>
          <w:color w:val="3E3937"/>
          <w:spacing w:val="-8"/>
          <w:sz w:val="18"/>
          <w:szCs w:val="18"/>
        </w:rPr>
        <w:t xml:space="preserve">Tehlikeli </w:t>
      </w:r>
      <w:r w:rsidRPr="009E6D1C">
        <w:rPr>
          <w:rFonts w:eastAsia="Times New Roman"/>
          <w:color w:val="3E3937"/>
          <w:spacing w:val="-9"/>
          <w:sz w:val="18"/>
          <w:szCs w:val="18"/>
        </w:rPr>
        <w:t xml:space="preserve">Ve </w:t>
      </w:r>
      <w:r w:rsidRPr="009E6D1C">
        <w:rPr>
          <w:rFonts w:eastAsia="Times New Roman"/>
          <w:color w:val="3E3937"/>
          <w:spacing w:val="-5"/>
          <w:sz w:val="18"/>
          <w:szCs w:val="18"/>
        </w:rPr>
        <w:t xml:space="preserve">Çok </w:t>
      </w:r>
      <w:r w:rsidRPr="009E6D1C">
        <w:rPr>
          <w:rFonts w:eastAsia="Times New Roman"/>
          <w:color w:val="3E3937"/>
          <w:spacing w:val="-8"/>
          <w:sz w:val="18"/>
          <w:szCs w:val="18"/>
        </w:rPr>
        <w:t xml:space="preserve">Tehlikeli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İşlerde Zorunlu Mesleki Eğitimler Proje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>Yürütücülüğü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line="276" w:lineRule="auto"/>
        <w:ind w:right="1465"/>
        <w:jc w:val="both"/>
        <w:rPr>
          <w:rFonts w:eastAsia="Times New Roman"/>
          <w:sz w:val="18"/>
          <w:szCs w:val="18"/>
        </w:rPr>
      </w:pP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Kocaeli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Sanayi Odası-Çizgiüstü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Sektörel Performans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Göstergeleri-Proje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Yürütücüsü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KOSGEB-MARKA/Kobi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Proje </w:t>
      </w:r>
      <w:r w:rsidRPr="009E6D1C">
        <w:rPr>
          <w:rFonts w:eastAsia="Times New Roman"/>
          <w:color w:val="3E3937"/>
          <w:sz w:val="18"/>
          <w:szCs w:val="18"/>
        </w:rPr>
        <w:t xml:space="preserve">/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>DFD-TD-Proje Yürütücüsü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line="276" w:lineRule="auto"/>
        <w:ind w:right="830"/>
        <w:jc w:val="both"/>
        <w:rPr>
          <w:rFonts w:eastAsia="Times New Roman"/>
          <w:sz w:val="18"/>
          <w:szCs w:val="18"/>
        </w:rPr>
      </w:pP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İstanbul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Sanayi Odası-Ekonomik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Durum </w:t>
      </w:r>
      <w:r w:rsidRPr="009E6D1C">
        <w:rPr>
          <w:rFonts w:eastAsia="Times New Roman"/>
          <w:color w:val="3E3937"/>
          <w:spacing w:val="-9"/>
          <w:sz w:val="18"/>
          <w:szCs w:val="18"/>
        </w:rPr>
        <w:t xml:space="preserve">Tespit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 xml:space="preserve">I/II İstanbul </w:t>
      </w:r>
      <w:r w:rsidRPr="009E6D1C">
        <w:rPr>
          <w:rFonts w:eastAsia="Times New Roman"/>
          <w:color w:val="3E3937"/>
          <w:spacing w:val="-7"/>
          <w:sz w:val="18"/>
          <w:szCs w:val="18"/>
        </w:rPr>
        <w:t xml:space="preserve">Sanayi </w:t>
      </w:r>
      <w:r w:rsidRPr="009E6D1C">
        <w:rPr>
          <w:rFonts w:eastAsia="Times New Roman"/>
          <w:color w:val="3E3937"/>
          <w:spacing w:val="-6"/>
          <w:sz w:val="18"/>
          <w:szCs w:val="18"/>
        </w:rPr>
        <w:t>Odası-İSO 500-Araştırma</w:t>
      </w:r>
    </w:p>
    <w:p w:rsidR="002E7776" w:rsidRPr="009E6D1C" w:rsidRDefault="002E7776" w:rsidP="009E6D1C">
      <w:pPr>
        <w:widowControl/>
        <w:numPr>
          <w:ilvl w:val="0"/>
          <w:numId w:val="4"/>
        </w:numPr>
        <w:spacing w:line="276" w:lineRule="auto"/>
        <w:jc w:val="both"/>
        <w:rPr>
          <w:rFonts w:eastAsia="Times New Roman"/>
          <w:sz w:val="18"/>
          <w:szCs w:val="18"/>
        </w:rPr>
      </w:pPr>
      <w:r w:rsidRPr="009E6D1C">
        <w:rPr>
          <w:rFonts w:eastAsia="Times New Roman"/>
          <w:color w:val="3E3937"/>
          <w:sz w:val="18"/>
          <w:szCs w:val="18"/>
        </w:rPr>
        <w:t>İstanbul Sanayi Odası-Türkiye Ekonomisi-Araştırma</w:t>
      </w:r>
    </w:p>
    <w:p w:rsidR="00B859BF" w:rsidRPr="009E6D1C" w:rsidRDefault="00B859BF">
      <w:pPr>
        <w:rPr>
          <w:sz w:val="18"/>
          <w:szCs w:val="18"/>
        </w:rPr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num="2" w:space="708" w:equalWidth="0">
            <w:col w:w="2204" w:space="140"/>
            <w:col w:w="7776"/>
          </w:cols>
        </w:sectPr>
      </w:pPr>
    </w:p>
    <w:p w:rsidR="00B859BF" w:rsidRPr="009E6D1C" w:rsidRDefault="00B859BF">
      <w:pPr>
        <w:pStyle w:val="GvdeMetni"/>
      </w:pPr>
    </w:p>
    <w:p w:rsidR="00B859BF" w:rsidRPr="009E6D1C" w:rsidRDefault="006D784D">
      <w:pPr>
        <w:tabs>
          <w:tab w:val="left" w:pos="2445"/>
        </w:tabs>
        <w:spacing w:before="90"/>
        <w:ind w:left="830"/>
        <w:rPr>
          <w:b/>
          <w:sz w:val="18"/>
          <w:szCs w:val="18"/>
        </w:rPr>
      </w:pPr>
      <w:r w:rsidRPr="009E6D1C">
        <w:rPr>
          <w:color w:val="0D4093"/>
          <w:spacing w:val="-4"/>
          <w:position w:val="1"/>
          <w:sz w:val="18"/>
          <w:szCs w:val="18"/>
        </w:rPr>
        <w:t>İş ile</w:t>
      </w:r>
      <w:r w:rsidRPr="009E6D1C">
        <w:rPr>
          <w:color w:val="0D4093"/>
          <w:spacing w:val="-20"/>
          <w:position w:val="1"/>
          <w:sz w:val="18"/>
          <w:szCs w:val="18"/>
        </w:rPr>
        <w:t xml:space="preserve"> </w:t>
      </w:r>
      <w:r w:rsidRPr="009E6D1C">
        <w:rPr>
          <w:color w:val="0D4093"/>
          <w:spacing w:val="-6"/>
          <w:position w:val="1"/>
          <w:sz w:val="18"/>
          <w:szCs w:val="18"/>
        </w:rPr>
        <w:t>ilgili</w:t>
      </w:r>
      <w:r w:rsidRPr="009E6D1C">
        <w:rPr>
          <w:color w:val="0D4093"/>
          <w:spacing w:val="-11"/>
          <w:position w:val="1"/>
          <w:sz w:val="18"/>
          <w:szCs w:val="18"/>
        </w:rPr>
        <w:t xml:space="preserve"> </w:t>
      </w:r>
      <w:r w:rsidRPr="009E6D1C">
        <w:rPr>
          <w:color w:val="0D4093"/>
          <w:spacing w:val="-6"/>
          <w:position w:val="1"/>
          <w:sz w:val="18"/>
          <w:szCs w:val="18"/>
        </w:rPr>
        <w:t>beceriler</w:t>
      </w:r>
      <w:r w:rsidRPr="009E6D1C">
        <w:rPr>
          <w:color w:val="0D4093"/>
          <w:spacing w:val="-6"/>
          <w:position w:val="1"/>
          <w:sz w:val="18"/>
          <w:szCs w:val="18"/>
        </w:rPr>
        <w:tab/>
      </w:r>
      <w:r w:rsidRPr="009E6D1C">
        <w:rPr>
          <w:b/>
          <w:color w:val="3E3937"/>
          <w:spacing w:val="-6"/>
          <w:sz w:val="18"/>
          <w:szCs w:val="18"/>
        </w:rPr>
        <w:t>EĞİTMENLİK</w:t>
      </w:r>
    </w:p>
    <w:p w:rsidR="00B859BF" w:rsidRPr="009E6D1C" w:rsidRDefault="006D784D">
      <w:pPr>
        <w:pStyle w:val="GvdeMetni"/>
        <w:spacing w:before="83" w:line="338" w:lineRule="auto"/>
        <w:ind w:left="2446" w:right="3731"/>
      </w:pPr>
      <w:r w:rsidRPr="009E6D1C">
        <w:rPr>
          <w:color w:val="3E3937"/>
          <w:spacing w:val="-6"/>
        </w:rPr>
        <w:t xml:space="preserve">KOSGEB Girişimcilik Eğitmeni </w:t>
      </w:r>
      <w:r w:rsidRPr="009E6D1C">
        <w:rPr>
          <w:color w:val="3E3937"/>
          <w:spacing w:val="-8"/>
        </w:rPr>
        <w:t xml:space="preserve">(10.11.2013-….) </w:t>
      </w:r>
      <w:r w:rsidRPr="009E6D1C">
        <w:rPr>
          <w:color w:val="3E3937"/>
          <w:spacing w:val="-5"/>
        </w:rPr>
        <w:t xml:space="preserve">Marka </w:t>
      </w:r>
      <w:r w:rsidRPr="009E6D1C">
        <w:rPr>
          <w:color w:val="3E3937"/>
          <w:spacing w:val="-6"/>
        </w:rPr>
        <w:t>Yönetimi Eğitmeni (2014-…)</w:t>
      </w:r>
    </w:p>
    <w:p w:rsidR="00747061" w:rsidRDefault="006D784D">
      <w:pPr>
        <w:pStyle w:val="GvdeMetni"/>
        <w:spacing w:line="338" w:lineRule="auto"/>
        <w:ind w:left="2446" w:right="4653"/>
        <w:rPr>
          <w:color w:val="3E3937"/>
          <w:spacing w:val="-6"/>
        </w:rPr>
      </w:pPr>
      <w:r w:rsidRPr="009E6D1C">
        <w:rPr>
          <w:color w:val="3E3937"/>
          <w:spacing w:val="-6"/>
        </w:rPr>
        <w:t xml:space="preserve">Stratejik </w:t>
      </w:r>
      <w:r w:rsidRPr="009E6D1C">
        <w:rPr>
          <w:color w:val="3E3937"/>
          <w:spacing w:val="-7"/>
        </w:rPr>
        <w:t xml:space="preserve">Yönetim </w:t>
      </w:r>
      <w:r w:rsidRPr="009E6D1C">
        <w:rPr>
          <w:color w:val="3E3937"/>
          <w:spacing w:val="-6"/>
        </w:rPr>
        <w:t xml:space="preserve">Eğitmeni (2014-…) </w:t>
      </w:r>
    </w:p>
    <w:p w:rsidR="00747061" w:rsidRDefault="00747061">
      <w:pPr>
        <w:pStyle w:val="GvdeMetni"/>
        <w:spacing w:line="338" w:lineRule="auto"/>
        <w:ind w:left="2446" w:right="4653"/>
        <w:rPr>
          <w:color w:val="3E3937"/>
          <w:spacing w:val="-6"/>
        </w:rPr>
      </w:pPr>
      <w:r>
        <w:rPr>
          <w:color w:val="3E3937"/>
          <w:spacing w:val="-6"/>
        </w:rPr>
        <w:t>İş Geliştirme Eğitimi (2014-….)</w:t>
      </w:r>
    </w:p>
    <w:p w:rsidR="00B859BF" w:rsidRPr="009E6D1C" w:rsidRDefault="006D784D">
      <w:pPr>
        <w:pStyle w:val="GvdeMetni"/>
        <w:spacing w:line="338" w:lineRule="auto"/>
        <w:ind w:left="2446" w:right="4653"/>
        <w:rPr>
          <w:color w:val="3E3937"/>
          <w:spacing w:val="-6"/>
        </w:rPr>
      </w:pPr>
      <w:r w:rsidRPr="009E6D1C">
        <w:rPr>
          <w:color w:val="3E3937"/>
          <w:spacing w:val="-6"/>
        </w:rPr>
        <w:t xml:space="preserve">Pazarlama Yönetimi Eğitmeni (2014-…) Kurumsal </w:t>
      </w:r>
      <w:r w:rsidRPr="009E6D1C">
        <w:rPr>
          <w:color w:val="3E3937"/>
          <w:spacing w:val="-5"/>
        </w:rPr>
        <w:t xml:space="preserve">İmaj </w:t>
      </w:r>
      <w:r w:rsidRPr="009E6D1C">
        <w:rPr>
          <w:color w:val="3E3937"/>
          <w:spacing w:val="-6"/>
        </w:rPr>
        <w:t xml:space="preserve">Eğitmeni (2014-…) Beden </w:t>
      </w:r>
      <w:r w:rsidRPr="009E6D1C">
        <w:rPr>
          <w:color w:val="3E3937"/>
          <w:spacing w:val="-5"/>
        </w:rPr>
        <w:t xml:space="preserve">Dili </w:t>
      </w:r>
      <w:r w:rsidRPr="009E6D1C">
        <w:rPr>
          <w:color w:val="3E3937"/>
          <w:spacing w:val="-3"/>
        </w:rPr>
        <w:t xml:space="preserve">ve </w:t>
      </w:r>
      <w:r w:rsidRPr="009E6D1C">
        <w:rPr>
          <w:color w:val="3E3937"/>
          <w:spacing w:val="-6"/>
        </w:rPr>
        <w:t>İletişim Eğitmeni (2014-…)</w:t>
      </w:r>
    </w:p>
    <w:p w:rsidR="00033D43" w:rsidRPr="009E6D1C" w:rsidRDefault="00747061">
      <w:pPr>
        <w:pStyle w:val="GvdeMetni"/>
        <w:spacing w:line="338" w:lineRule="auto"/>
        <w:ind w:left="2446" w:right="4653"/>
      </w:pPr>
      <w:r>
        <w:rPr>
          <w:color w:val="3E3937"/>
          <w:spacing w:val="-6"/>
        </w:rPr>
        <w:t>PCM Eğitmeni (2018</w:t>
      </w:r>
      <w:r w:rsidR="00033D43" w:rsidRPr="009E6D1C">
        <w:rPr>
          <w:color w:val="3E3937"/>
          <w:spacing w:val="-6"/>
        </w:rPr>
        <w:t>-…)</w:t>
      </w:r>
    </w:p>
    <w:p w:rsidR="00B859BF" w:rsidRPr="009E6D1C" w:rsidRDefault="00747061" w:rsidP="00747061">
      <w:pPr>
        <w:pStyle w:val="GvdeMetni"/>
        <w:spacing w:before="1"/>
        <w:sectPr w:rsidR="00B859BF" w:rsidRPr="009E6D1C">
          <w:type w:val="continuous"/>
          <w:pgSz w:w="11900" w:h="16840"/>
          <w:pgMar w:top="1240" w:right="540" w:bottom="900" w:left="1240" w:header="708" w:footer="708" w:gutter="0"/>
          <w:cols w:space="708"/>
        </w:sect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156845</wp:posOffset>
                </wp:positionV>
                <wp:extent cx="4789170" cy="0"/>
                <wp:effectExtent l="15240" t="13970" r="15240" b="14605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91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5C5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AE5BB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2pt,12.35pt" to="56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" strokecolor="#c5c5c5" strokeweight="1.1pt">
                <w10:wrap type="topAndBottom" anchorx="page"/>
              </v:line>
            </w:pict>
          </mc:Fallback>
        </mc:AlternateContent>
      </w:r>
    </w:p>
    <w:p w:rsidR="00B859BF" w:rsidRPr="009E6D1C" w:rsidRDefault="00B859BF" w:rsidP="00747061">
      <w:pPr>
        <w:pStyle w:val="GvdeMetni"/>
        <w:tabs>
          <w:tab w:val="left" w:pos="2445"/>
        </w:tabs>
        <w:spacing w:before="90"/>
      </w:pPr>
    </w:p>
    <w:sectPr w:rsidR="00B859BF" w:rsidRPr="009E6D1C">
      <w:pgSz w:w="11900" w:h="16840"/>
      <w:pgMar w:top="1300" w:right="540" w:bottom="900" w:left="1240" w:header="8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25" w:rsidRDefault="00C32725">
      <w:r>
        <w:separator/>
      </w:r>
    </w:p>
  </w:endnote>
  <w:endnote w:type="continuationSeparator" w:id="0">
    <w:p w:rsidR="00C32725" w:rsidRDefault="00C3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BF" w:rsidRDefault="00747061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10104120</wp:posOffset>
              </wp:positionV>
              <wp:extent cx="293370" cy="128905"/>
              <wp:effectExtent l="4445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9BF" w:rsidRDefault="006D784D">
                          <w:pPr>
                            <w:spacing w:before="20"/>
                            <w:ind w:left="20"/>
                            <w:rPr>
                              <w:rFonts w:ascii="DejaVu Sans"/>
                              <w:sz w:val="14"/>
                            </w:rPr>
                          </w:pPr>
                          <w:r>
                            <w:rPr>
                              <w:rFonts w:ascii="DejaVu Sans"/>
                              <w:color w:val="1492CA"/>
                              <w:spacing w:val="-6"/>
                              <w:sz w:val="14"/>
                            </w:rPr>
                            <w:t>3/9/19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.6pt;margin-top:795.6pt;width:23.1pt;height:10.15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/XsQ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" filled="f" stroked="f">
              <v:textbox inset="0,0,0,0">
                <w:txbxContent>
                  <w:p w:rsidR="00B859BF" w:rsidRDefault="006D784D">
                    <w:pPr>
                      <w:spacing w:before="20"/>
                      <w:ind w:left="20"/>
                      <w:rPr>
                        <w:rFonts w:ascii="DejaVu Sans"/>
                        <w:sz w:val="14"/>
                      </w:rPr>
                    </w:pPr>
                    <w:r>
                      <w:rPr>
                        <w:rFonts w:ascii="DejaVu Sans"/>
                        <w:color w:val="1492CA"/>
                        <w:spacing w:val="-6"/>
                        <w:sz w:val="14"/>
                      </w:rPr>
                      <w:t>3/9/19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2357120</wp:posOffset>
              </wp:positionH>
              <wp:positionV relativeFrom="page">
                <wp:posOffset>10104120</wp:posOffset>
              </wp:positionV>
              <wp:extent cx="2666365" cy="128905"/>
              <wp:effectExtent l="4445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63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9BF" w:rsidRDefault="006D784D">
                          <w:pPr>
                            <w:spacing w:before="20"/>
                            <w:ind w:left="20"/>
                            <w:rPr>
                              <w:rFonts w:ascii="DejaVu Sans" w:hAnsi="DejaVu Sans"/>
                              <w:sz w:val="14"/>
                            </w:rPr>
                          </w:pPr>
                          <w:r>
                            <w:rPr>
                              <w:rFonts w:ascii="DejaVu Sans" w:hAnsi="DejaVu Sans"/>
                              <w:color w:val="1492CA"/>
                              <w:sz w:val="14"/>
                            </w:rPr>
                            <w:t xml:space="preserve">©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pacing w:val="-7"/>
                              <w:sz w:val="14"/>
                            </w:rPr>
                            <w:t xml:space="preserve">Avrupa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pacing w:val="-6"/>
                              <w:sz w:val="14"/>
                            </w:rPr>
                            <w:t xml:space="preserve">Birliği,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pacing w:val="-7"/>
                              <w:sz w:val="14"/>
                            </w:rPr>
                            <w:t xml:space="preserve">2002-2019 </w:t>
                          </w:r>
                          <w:r>
                            <w:rPr>
                              <w:rFonts w:ascii="DejaVu Sans" w:hAnsi="DejaVu Sans"/>
                              <w:color w:val="1492CA"/>
                              <w:sz w:val="14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rFonts w:ascii="DejaVu Sans" w:hAnsi="DejaVu Sans"/>
                                <w:color w:val="1492CA"/>
                                <w:spacing w:val="-7"/>
                                <w:sz w:val="14"/>
                              </w:rPr>
                              <w:t>http://europass.cedefop.europa.eu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185.6pt;margin-top:795.6pt;width:209.95pt;height:10.1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S/sA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" filled="f" stroked="f">
              <v:textbox inset="0,0,0,0">
                <w:txbxContent>
                  <w:p w:rsidR="00B859BF" w:rsidRDefault="006D784D">
                    <w:pPr>
                      <w:spacing w:before="20"/>
                      <w:ind w:left="20"/>
                      <w:rPr>
                        <w:rFonts w:ascii="DejaVu Sans" w:hAnsi="DejaVu Sans"/>
                        <w:sz w:val="14"/>
                      </w:rPr>
                    </w:pPr>
                    <w:r>
                      <w:rPr>
                        <w:rFonts w:ascii="DejaVu Sans" w:hAnsi="DejaVu Sans"/>
                        <w:color w:val="1492CA"/>
                        <w:sz w:val="14"/>
                      </w:rPr>
                      <w:t xml:space="preserve">© </w:t>
                    </w:r>
                    <w:r>
                      <w:rPr>
                        <w:rFonts w:ascii="DejaVu Sans" w:hAnsi="DejaVu Sans"/>
                        <w:color w:val="1492CA"/>
                        <w:spacing w:val="-7"/>
                        <w:sz w:val="14"/>
                      </w:rPr>
                      <w:t xml:space="preserve">Avrupa </w:t>
                    </w:r>
                    <w:r>
                      <w:rPr>
                        <w:rFonts w:ascii="DejaVu Sans" w:hAnsi="DejaVu Sans"/>
                        <w:color w:val="1492CA"/>
                        <w:spacing w:val="-6"/>
                        <w:sz w:val="14"/>
                      </w:rPr>
                      <w:t xml:space="preserve">Birliği, </w:t>
                    </w:r>
                    <w:r>
                      <w:rPr>
                        <w:rFonts w:ascii="DejaVu Sans" w:hAnsi="DejaVu Sans"/>
                        <w:color w:val="1492CA"/>
                        <w:spacing w:val="-7"/>
                        <w:sz w:val="14"/>
                      </w:rPr>
                      <w:t xml:space="preserve">2002-2019 </w:t>
                    </w:r>
                    <w:r>
                      <w:rPr>
                        <w:rFonts w:ascii="DejaVu Sans" w:hAnsi="DejaVu Sans"/>
                        <w:color w:val="1492CA"/>
                        <w:sz w:val="14"/>
                      </w:rPr>
                      <w:t xml:space="preserve">| </w:t>
                    </w:r>
                    <w:hyperlink r:id="rId2">
                      <w:r>
                        <w:rPr>
                          <w:rFonts w:ascii="DejaVu Sans" w:hAnsi="DejaVu Sans"/>
                          <w:color w:val="1492CA"/>
                          <w:spacing w:val="-7"/>
                          <w:sz w:val="14"/>
                        </w:rPr>
                        <w:t>http://europass.cedefop.europa.eu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6633210</wp:posOffset>
              </wp:positionH>
              <wp:positionV relativeFrom="page">
                <wp:posOffset>10104120</wp:posOffset>
              </wp:positionV>
              <wp:extent cx="481330" cy="128905"/>
              <wp:effectExtent l="3810" t="0" r="63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9BF" w:rsidRDefault="006D784D">
                          <w:pPr>
                            <w:spacing w:before="20"/>
                            <w:ind w:left="20"/>
                            <w:rPr>
                              <w:rFonts w:ascii="DejaVu Sans"/>
                              <w:sz w:val="14"/>
                            </w:rPr>
                          </w:pPr>
                          <w:r>
                            <w:rPr>
                              <w:rFonts w:ascii="DejaVu Sans"/>
                              <w:color w:val="1492CA"/>
                              <w:spacing w:val="-5"/>
                              <w:sz w:val="14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DejaVu Sans"/>
                              <w:color w:val="1492C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2725">
                            <w:rPr>
                              <w:rFonts w:ascii="DejaVu Sans"/>
                              <w:noProof/>
                              <w:color w:val="1492CA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DejaVu Sans"/>
                              <w:color w:val="1492CA"/>
                              <w:sz w:val="14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522.3pt;margin-top:795.6pt;width:37.9pt;height:10.1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vXrgIAAK8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" filled="f" stroked="f">
              <v:textbox inset="0,0,0,0">
                <w:txbxContent>
                  <w:p w:rsidR="00B859BF" w:rsidRDefault="006D784D">
                    <w:pPr>
                      <w:spacing w:before="20"/>
                      <w:ind w:left="20"/>
                      <w:rPr>
                        <w:rFonts w:ascii="DejaVu Sans"/>
                        <w:sz w:val="14"/>
                      </w:rPr>
                    </w:pPr>
                    <w:r>
                      <w:rPr>
                        <w:rFonts w:ascii="DejaVu Sans"/>
                        <w:color w:val="1492CA"/>
                        <w:spacing w:val="-5"/>
                        <w:sz w:val="14"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rFonts w:ascii="DejaVu Sans"/>
                        <w:color w:val="1492C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2725">
                      <w:rPr>
                        <w:rFonts w:ascii="DejaVu Sans"/>
                        <w:noProof/>
                        <w:color w:val="1492CA"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DejaVu Sans"/>
                        <w:color w:val="1492CA"/>
                        <w:sz w:val="14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25" w:rsidRDefault="00C32725">
      <w:r>
        <w:separator/>
      </w:r>
    </w:p>
  </w:footnote>
  <w:footnote w:type="continuationSeparator" w:id="0">
    <w:p w:rsidR="00C32725" w:rsidRDefault="00C3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BF" w:rsidRDefault="00747061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8856" behindDoc="1" locked="0" layoutInCell="1" allowOverlap="1">
              <wp:simplePos x="0" y="0"/>
              <wp:positionH relativeFrom="page">
                <wp:posOffset>2329180</wp:posOffset>
              </wp:positionH>
              <wp:positionV relativeFrom="page">
                <wp:posOffset>633095</wp:posOffset>
              </wp:positionV>
              <wp:extent cx="562610" cy="167640"/>
              <wp:effectExtent l="0" t="4445" r="381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9BF" w:rsidRDefault="006D784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Özgeçmiş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3.4pt;margin-top:49.85pt;width:44.3pt;height:13.2pt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ESrQ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" filled="f" stroked="f">
              <v:textbox inset="0,0,0,0">
                <w:txbxContent>
                  <w:p w:rsidR="00B859BF" w:rsidRDefault="006D784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Özgeçmiş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BF" w:rsidRDefault="006D784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w:drawing>
        <wp:anchor distT="0" distB="0" distL="0" distR="0" simplePos="0" relativeHeight="268427927" behindDoc="1" locked="0" layoutInCell="1" allowOverlap="1" wp14:anchorId="391C8776" wp14:editId="16859475">
          <wp:simplePos x="0" y="0"/>
          <wp:positionH relativeFrom="page">
            <wp:posOffset>539750</wp:posOffset>
          </wp:positionH>
          <wp:positionV relativeFrom="page">
            <wp:posOffset>541019</wp:posOffset>
          </wp:positionV>
          <wp:extent cx="993140" cy="287020"/>
          <wp:effectExtent l="0" t="0" r="0" b="0"/>
          <wp:wrapNone/>
          <wp:docPr id="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061"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8976" behindDoc="1" locked="0" layoutInCell="1" allowOverlap="1">
              <wp:simplePos x="0" y="0"/>
              <wp:positionH relativeFrom="page">
                <wp:posOffset>2327910</wp:posOffset>
              </wp:positionH>
              <wp:positionV relativeFrom="page">
                <wp:posOffset>629285</wp:posOffset>
              </wp:positionV>
              <wp:extent cx="563880" cy="167640"/>
              <wp:effectExtent l="3810" t="635" r="381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9BF" w:rsidRDefault="006D784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Özgeçmiş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3.3pt;margin-top:49.55pt;width:44.4pt;height:13.2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jm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" filled="f" stroked="f">
              <v:textbox inset="0,0,0,0">
                <w:txbxContent>
                  <w:p w:rsidR="00B859BF" w:rsidRDefault="006D784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Özgeçmiş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7061"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9000" behindDoc="1" locked="0" layoutInCell="1" allowOverlap="1">
              <wp:simplePos x="0" y="0"/>
              <wp:positionH relativeFrom="page">
                <wp:posOffset>6362700</wp:posOffset>
              </wp:positionH>
              <wp:positionV relativeFrom="page">
                <wp:posOffset>629285</wp:posOffset>
              </wp:positionV>
              <wp:extent cx="781050" cy="167640"/>
              <wp:effectExtent l="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9BF" w:rsidRDefault="006D784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Seçkin Saygılı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1pt;margin-top:49.55pt;width:61.5pt;height:13.2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ATsQ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" filled="f" stroked="f">
              <v:textbox inset="0,0,0,0">
                <w:txbxContent>
                  <w:p w:rsidR="00B859BF" w:rsidRDefault="006D784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Seçkin Saygılı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28E7"/>
    <w:multiLevelType w:val="hybridMultilevel"/>
    <w:tmpl w:val="9F98262C"/>
    <w:lvl w:ilvl="0" w:tplc="73283184">
      <w:numFmt w:val="bullet"/>
      <w:lvlText w:val="·"/>
      <w:lvlJc w:val="left"/>
      <w:pPr>
        <w:ind w:left="3163" w:hanging="360"/>
      </w:pPr>
      <w:rPr>
        <w:rFonts w:ascii="Arial" w:eastAsia="Arial" w:hAnsi="Arial" w:cs="Arial" w:hint="default"/>
        <w:color w:val="3E3937"/>
        <w:spacing w:val="-13"/>
        <w:w w:val="100"/>
        <w:sz w:val="18"/>
        <w:szCs w:val="18"/>
        <w:lang w:val="en-GB" w:eastAsia="en-GB" w:bidi="en-GB"/>
      </w:rPr>
    </w:lvl>
    <w:lvl w:ilvl="1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1" w15:restartNumberingAfterBreak="0">
    <w:nsid w:val="361625AE"/>
    <w:multiLevelType w:val="hybridMultilevel"/>
    <w:tmpl w:val="8F2C32D4"/>
    <w:lvl w:ilvl="0" w:tplc="79D8DB58">
      <w:numFmt w:val="bullet"/>
      <w:lvlText w:val="·"/>
      <w:lvlJc w:val="left"/>
      <w:pPr>
        <w:ind w:left="102" w:hanging="494"/>
      </w:pPr>
      <w:rPr>
        <w:rFonts w:ascii="Arial" w:eastAsia="Arial" w:hAnsi="Arial" w:cs="Arial" w:hint="default"/>
        <w:color w:val="3E3937"/>
        <w:spacing w:val="-13"/>
        <w:w w:val="100"/>
        <w:sz w:val="18"/>
        <w:szCs w:val="18"/>
        <w:lang w:val="en-GB" w:eastAsia="en-GB" w:bidi="en-GB"/>
      </w:rPr>
    </w:lvl>
    <w:lvl w:ilvl="1" w:tplc="7020E978">
      <w:numFmt w:val="bullet"/>
      <w:lvlText w:val="•"/>
      <w:lvlJc w:val="left"/>
      <w:pPr>
        <w:ind w:left="867" w:hanging="494"/>
      </w:pPr>
      <w:rPr>
        <w:rFonts w:hint="default"/>
        <w:lang w:val="en-GB" w:eastAsia="en-GB" w:bidi="en-GB"/>
      </w:rPr>
    </w:lvl>
    <w:lvl w:ilvl="2" w:tplc="3348D812">
      <w:numFmt w:val="bullet"/>
      <w:lvlText w:val="•"/>
      <w:lvlJc w:val="left"/>
      <w:pPr>
        <w:ind w:left="1635" w:hanging="494"/>
      </w:pPr>
      <w:rPr>
        <w:rFonts w:hint="default"/>
        <w:lang w:val="en-GB" w:eastAsia="en-GB" w:bidi="en-GB"/>
      </w:rPr>
    </w:lvl>
    <w:lvl w:ilvl="3" w:tplc="B8DC4D94">
      <w:numFmt w:val="bullet"/>
      <w:lvlText w:val="•"/>
      <w:lvlJc w:val="left"/>
      <w:pPr>
        <w:ind w:left="2402" w:hanging="494"/>
      </w:pPr>
      <w:rPr>
        <w:rFonts w:hint="default"/>
        <w:lang w:val="en-GB" w:eastAsia="en-GB" w:bidi="en-GB"/>
      </w:rPr>
    </w:lvl>
    <w:lvl w:ilvl="4" w:tplc="91C4B7CE">
      <w:numFmt w:val="bullet"/>
      <w:lvlText w:val="•"/>
      <w:lvlJc w:val="left"/>
      <w:pPr>
        <w:ind w:left="3170" w:hanging="494"/>
      </w:pPr>
      <w:rPr>
        <w:rFonts w:hint="default"/>
        <w:lang w:val="en-GB" w:eastAsia="en-GB" w:bidi="en-GB"/>
      </w:rPr>
    </w:lvl>
    <w:lvl w:ilvl="5" w:tplc="F9D29754">
      <w:numFmt w:val="bullet"/>
      <w:lvlText w:val="•"/>
      <w:lvlJc w:val="left"/>
      <w:pPr>
        <w:ind w:left="3938" w:hanging="494"/>
      </w:pPr>
      <w:rPr>
        <w:rFonts w:hint="default"/>
        <w:lang w:val="en-GB" w:eastAsia="en-GB" w:bidi="en-GB"/>
      </w:rPr>
    </w:lvl>
    <w:lvl w:ilvl="6" w:tplc="1806EC5E">
      <w:numFmt w:val="bullet"/>
      <w:lvlText w:val="•"/>
      <w:lvlJc w:val="left"/>
      <w:pPr>
        <w:ind w:left="4705" w:hanging="494"/>
      </w:pPr>
      <w:rPr>
        <w:rFonts w:hint="default"/>
        <w:lang w:val="en-GB" w:eastAsia="en-GB" w:bidi="en-GB"/>
      </w:rPr>
    </w:lvl>
    <w:lvl w:ilvl="7" w:tplc="5128E328">
      <w:numFmt w:val="bullet"/>
      <w:lvlText w:val="•"/>
      <w:lvlJc w:val="left"/>
      <w:pPr>
        <w:ind w:left="5473" w:hanging="494"/>
      </w:pPr>
      <w:rPr>
        <w:rFonts w:hint="default"/>
        <w:lang w:val="en-GB" w:eastAsia="en-GB" w:bidi="en-GB"/>
      </w:rPr>
    </w:lvl>
    <w:lvl w:ilvl="8" w:tplc="17187846">
      <w:numFmt w:val="bullet"/>
      <w:lvlText w:val="•"/>
      <w:lvlJc w:val="left"/>
      <w:pPr>
        <w:ind w:left="6240" w:hanging="494"/>
      </w:pPr>
      <w:rPr>
        <w:rFonts w:hint="default"/>
        <w:lang w:val="en-GB" w:eastAsia="en-GB" w:bidi="en-GB"/>
      </w:rPr>
    </w:lvl>
  </w:abstractNum>
  <w:abstractNum w:abstractNumId="2" w15:restartNumberingAfterBreak="0">
    <w:nsid w:val="462124F3"/>
    <w:multiLevelType w:val="hybridMultilevel"/>
    <w:tmpl w:val="8F9CDBB4"/>
    <w:lvl w:ilvl="0" w:tplc="7020E978">
      <w:numFmt w:val="bullet"/>
      <w:lvlText w:val="•"/>
      <w:lvlJc w:val="left"/>
      <w:pPr>
        <w:ind w:left="1080" w:hanging="360"/>
      </w:pPr>
      <w:rPr>
        <w:rFonts w:hint="default"/>
        <w:lang w:val="en-GB" w:eastAsia="en-GB" w:bidi="en-GB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923AA"/>
    <w:multiLevelType w:val="hybridMultilevel"/>
    <w:tmpl w:val="C90411CE"/>
    <w:lvl w:ilvl="0" w:tplc="73283184">
      <w:numFmt w:val="bullet"/>
      <w:lvlText w:val="·"/>
      <w:lvlJc w:val="left"/>
      <w:pPr>
        <w:ind w:left="671" w:hanging="494"/>
      </w:pPr>
      <w:rPr>
        <w:rFonts w:ascii="Arial" w:eastAsia="Arial" w:hAnsi="Arial" w:cs="Arial" w:hint="default"/>
        <w:color w:val="3E3937"/>
        <w:spacing w:val="-13"/>
        <w:w w:val="100"/>
        <w:sz w:val="18"/>
        <w:szCs w:val="18"/>
        <w:lang w:val="en-GB" w:eastAsia="en-GB" w:bidi="en-GB"/>
      </w:rPr>
    </w:lvl>
    <w:lvl w:ilvl="1" w:tplc="DEA05B2A">
      <w:numFmt w:val="bullet"/>
      <w:lvlText w:val="•"/>
      <w:lvlJc w:val="left"/>
      <w:pPr>
        <w:ind w:left="1397" w:hanging="494"/>
      </w:pPr>
      <w:rPr>
        <w:rFonts w:hint="default"/>
        <w:lang w:val="en-GB" w:eastAsia="en-GB" w:bidi="en-GB"/>
      </w:rPr>
    </w:lvl>
    <w:lvl w:ilvl="2" w:tplc="AD701E92">
      <w:numFmt w:val="bullet"/>
      <w:lvlText w:val="•"/>
      <w:lvlJc w:val="left"/>
      <w:pPr>
        <w:ind w:left="2114" w:hanging="494"/>
      </w:pPr>
      <w:rPr>
        <w:rFonts w:hint="default"/>
        <w:lang w:val="en-GB" w:eastAsia="en-GB" w:bidi="en-GB"/>
      </w:rPr>
    </w:lvl>
    <w:lvl w:ilvl="3" w:tplc="3F92582E">
      <w:numFmt w:val="bullet"/>
      <w:lvlText w:val="•"/>
      <w:lvlJc w:val="left"/>
      <w:pPr>
        <w:ind w:left="2831" w:hanging="494"/>
      </w:pPr>
      <w:rPr>
        <w:rFonts w:hint="default"/>
        <w:lang w:val="en-GB" w:eastAsia="en-GB" w:bidi="en-GB"/>
      </w:rPr>
    </w:lvl>
    <w:lvl w:ilvl="4" w:tplc="67E679F0">
      <w:numFmt w:val="bullet"/>
      <w:lvlText w:val="•"/>
      <w:lvlJc w:val="left"/>
      <w:pPr>
        <w:ind w:left="3548" w:hanging="494"/>
      </w:pPr>
      <w:rPr>
        <w:rFonts w:hint="default"/>
        <w:lang w:val="en-GB" w:eastAsia="en-GB" w:bidi="en-GB"/>
      </w:rPr>
    </w:lvl>
    <w:lvl w:ilvl="5" w:tplc="7766F21E">
      <w:numFmt w:val="bullet"/>
      <w:lvlText w:val="•"/>
      <w:lvlJc w:val="left"/>
      <w:pPr>
        <w:ind w:left="4266" w:hanging="494"/>
      </w:pPr>
      <w:rPr>
        <w:rFonts w:hint="default"/>
        <w:lang w:val="en-GB" w:eastAsia="en-GB" w:bidi="en-GB"/>
      </w:rPr>
    </w:lvl>
    <w:lvl w:ilvl="6" w:tplc="1A964188">
      <w:numFmt w:val="bullet"/>
      <w:lvlText w:val="•"/>
      <w:lvlJc w:val="left"/>
      <w:pPr>
        <w:ind w:left="4983" w:hanging="494"/>
      </w:pPr>
      <w:rPr>
        <w:rFonts w:hint="default"/>
        <w:lang w:val="en-GB" w:eastAsia="en-GB" w:bidi="en-GB"/>
      </w:rPr>
    </w:lvl>
    <w:lvl w:ilvl="7" w:tplc="52FCE8E8">
      <w:numFmt w:val="bullet"/>
      <w:lvlText w:val="•"/>
      <w:lvlJc w:val="left"/>
      <w:pPr>
        <w:ind w:left="5700" w:hanging="494"/>
      </w:pPr>
      <w:rPr>
        <w:rFonts w:hint="default"/>
        <w:lang w:val="en-GB" w:eastAsia="en-GB" w:bidi="en-GB"/>
      </w:rPr>
    </w:lvl>
    <w:lvl w:ilvl="8" w:tplc="CBD8C68E">
      <w:numFmt w:val="bullet"/>
      <w:lvlText w:val="•"/>
      <w:lvlJc w:val="left"/>
      <w:pPr>
        <w:ind w:left="6417" w:hanging="494"/>
      </w:pPr>
      <w:rPr>
        <w:rFonts w:hint="default"/>
        <w:lang w:val="en-GB" w:eastAsia="en-GB" w:bidi="en-GB"/>
      </w:rPr>
    </w:lvl>
  </w:abstractNum>
  <w:abstractNum w:abstractNumId="4" w15:restartNumberingAfterBreak="0">
    <w:nsid w:val="5BEF2749"/>
    <w:multiLevelType w:val="multilevel"/>
    <w:tmpl w:val="CAE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81E6E"/>
    <w:multiLevelType w:val="hybridMultilevel"/>
    <w:tmpl w:val="2A7AD95E"/>
    <w:lvl w:ilvl="0" w:tplc="73283184">
      <w:numFmt w:val="bullet"/>
      <w:lvlText w:val="·"/>
      <w:lvlJc w:val="left"/>
      <w:pPr>
        <w:ind w:left="898" w:hanging="360"/>
      </w:pPr>
      <w:rPr>
        <w:rFonts w:ascii="Arial" w:eastAsia="Arial" w:hAnsi="Arial" w:cs="Arial" w:hint="default"/>
        <w:color w:val="3E3937"/>
        <w:spacing w:val="-13"/>
        <w:w w:val="100"/>
        <w:sz w:val="18"/>
        <w:szCs w:val="18"/>
        <w:lang w:val="en-GB" w:eastAsia="en-GB" w:bidi="en-GB"/>
      </w:rPr>
    </w:lvl>
    <w:lvl w:ilvl="1" w:tplc="041F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formsDesign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F"/>
    <w:rsid w:val="00033D43"/>
    <w:rsid w:val="00074E78"/>
    <w:rsid w:val="00102E37"/>
    <w:rsid w:val="002E7776"/>
    <w:rsid w:val="0047344B"/>
    <w:rsid w:val="004C689B"/>
    <w:rsid w:val="006D784D"/>
    <w:rsid w:val="00747061"/>
    <w:rsid w:val="00786512"/>
    <w:rsid w:val="009E6D1C"/>
    <w:rsid w:val="00B0259D"/>
    <w:rsid w:val="00B859BF"/>
    <w:rsid w:val="00C32725"/>
    <w:rsid w:val="00D17B76"/>
    <w:rsid w:val="00D75F23"/>
    <w:rsid w:val="00E418A3"/>
    <w:rsid w:val="00F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CF89B-7041-4886-8333-5C67F9DC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85"/>
      <w:ind w:left="742" w:hanging="494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77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776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stbilgi">
    <w:name w:val="header"/>
    <w:basedOn w:val="Normal"/>
    <w:link w:val="stbilgiChar"/>
    <w:uiPriority w:val="99"/>
    <w:unhideWhenUsed/>
    <w:rsid w:val="004734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344B"/>
    <w:rPr>
      <w:rFonts w:ascii="Arial" w:eastAsia="Arial" w:hAnsi="Arial" w:cs="Arial"/>
      <w:lang w:val="en-GB" w:eastAsia="en-GB" w:bidi="en-GB"/>
    </w:rPr>
  </w:style>
  <w:style w:type="paragraph" w:styleId="Altbilgi">
    <w:name w:val="footer"/>
    <w:basedOn w:val="Normal"/>
    <w:link w:val="AltbilgiChar"/>
    <w:uiPriority w:val="99"/>
    <w:unhideWhenUsed/>
    <w:rsid w:val="004734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344B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saygili@abigemdm.com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CV-Europass-20190903-Saygılı-TR.pdf</vt:lpstr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CV-Europass-20190903-Saygılı-TR.pdf</dc:title>
  <dc:subject>Seçkin Saygılı Europass CV</dc:subject>
  <dc:creator>Seçkin</dc:creator>
  <cp:keywords>Europass, CV, Cedefop</cp:keywords>
  <cp:lastModifiedBy>Ayhan YILDIZ</cp:lastModifiedBy>
  <cp:revision>2</cp:revision>
  <dcterms:created xsi:type="dcterms:W3CDTF">2022-12-09T11:20:00Z</dcterms:created>
  <dcterms:modified xsi:type="dcterms:W3CDTF">2022-12-09T11:20:00Z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2019-09-04T00:00:00Z</vt:filetime>
  </property>
</Properties>
</file>